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7" w:type="dxa"/>
        <w:tblInd w:w="70" w:type="dxa"/>
        <w:tblBorders>
          <w:top w:val="single" w:sz="4" w:space="0" w:color="C0C0C0"/>
          <w:left w:val="single" w:sz="4" w:space="0" w:color="C0C0C0"/>
          <w:bottom w:val="single" w:sz="4" w:space="0" w:color="C0C0C0"/>
          <w:right w:val="single" w:sz="4" w:space="0" w:color="C0C0C0"/>
        </w:tblBorders>
        <w:tblLayout w:type="fixed"/>
        <w:tblCellMar>
          <w:left w:w="70" w:type="dxa"/>
          <w:right w:w="70" w:type="dxa"/>
        </w:tblCellMar>
        <w:tblLook w:val="04A0" w:firstRow="1" w:lastRow="0" w:firstColumn="1" w:lastColumn="0" w:noHBand="0" w:noVBand="1"/>
      </w:tblPr>
      <w:tblGrid>
        <w:gridCol w:w="2475"/>
        <w:gridCol w:w="7425"/>
        <w:gridCol w:w="1037"/>
      </w:tblGrid>
      <w:tr w:rsidR="009E51C4" w:rsidTr="008105E1">
        <w:trPr>
          <w:gridAfter w:val="1"/>
          <w:wAfter w:w="1037" w:type="dxa"/>
          <w:cantSplit/>
        </w:trPr>
        <w:tc>
          <w:tcPr>
            <w:tcW w:w="9900" w:type="dxa"/>
            <w:gridSpan w:val="2"/>
            <w:tcBorders>
              <w:top w:val="single" w:sz="4" w:space="0" w:color="C0C0C0"/>
              <w:left w:val="single" w:sz="4" w:space="0" w:color="C0C0C0"/>
              <w:bottom w:val="single" w:sz="4" w:space="0" w:color="C0C0C0"/>
              <w:right w:val="single" w:sz="4" w:space="0" w:color="C0C0C0"/>
            </w:tcBorders>
            <w:hideMark/>
          </w:tcPr>
          <w:p w:rsidR="009E51C4" w:rsidRDefault="00A8629D">
            <w:pPr>
              <w:jc w:val="center"/>
              <w:rPr>
                <w:rFonts w:ascii="Arial" w:hAnsi="Arial" w:cs="Arial"/>
                <w:b/>
                <w:bCs/>
                <w:sz w:val="32"/>
                <w:szCs w:val="32"/>
                <w:lang w:val="cs-CZ"/>
              </w:rPr>
            </w:pPr>
            <w:r w:rsidRPr="008105E1">
              <w:rPr>
                <w:rFonts w:ascii="Arial" w:hAnsi="Arial" w:cs="Arial"/>
                <w:b/>
                <w:bCs/>
                <w:sz w:val="32"/>
                <w:szCs w:val="32"/>
                <w:lang w:val="cs-CZ"/>
              </w:rPr>
              <w:t xml:space="preserve">OBCHODNÍ PODMÍNKY -  </w:t>
            </w:r>
            <w:r w:rsidR="009E51C4" w:rsidRPr="008105E1">
              <w:rPr>
                <w:rFonts w:ascii="Arial" w:hAnsi="Arial" w:cs="Arial"/>
                <w:b/>
                <w:bCs/>
                <w:sz w:val="32"/>
                <w:szCs w:val="32"/>
                <w:lang w:val="cs-CZ"/>
              </w:rPr>
              <w:t xml:space="preserve">SMLOUVA O DÍLO </w:t>
            </w:r>
          </w:p>
          <w:p w:rsidR="008105E1" w:rsidRPr="008105E1" w:rsidRDefault="008105E1">
            <w:pPr>
              <w:jc w:val="center"/>
              <w:rPr>
                <w:rFonts w:ascii="Arial" w:hAnsi="Arial" w:cs="Arial"/>
                <w:b/>
                <w:bCs/>
                <w:sz w:val="32"/>
                <w:szCs w:val="32"/>
                <w:lang w:val="cs-CZ"/>
              </w:rPr>
            </w:pPr>
          </w:p>
          <w:p w:rsidR="009E51C4" w:rsidRDefault="009E51C4">
            <w:pPr>
              <w:jc w:val="center"/>
              <w:rPr>
                <w:rFonts w:ascii="Arial" w:hAnsi="Arial" w:cs="Arial"/>
                <w:b/>
                <w:bCs/>
                <w:sz w:val="22"/>
                <w:lang w:val="cs-CZ"/>
              </w:rPr>
            </w:pPr>
            <w:r>
              <w:rPr>
                <w:rFonts w:ascii="Arial" w:hAnsi="Arial" w:cs="Arial"/>
                <w:b/>
                <w:bCs/>
                <w:sz w:val="22"/>
                <w:lang w:val="cs-CZ"/>
              </w:rPr>
              <w:t>dle § 2586 a násl. zákona č. 89/2012 Sb., občanský zákoník (dále jen „občanský zákoník“)</w:t>
            </w:r>
          </w:p>
          <w:p w:rsidR="009E51C4" w:rsidRDefault="009E51C4" w:rsidP="009E51C4">
            <w:pPr>
              <w:jc w:val="center"/>
              <w:rPr>
                <w:rFonts w:ascii="Arial" w:hAnsi="Arial" w:cs="Arial"/>
                <w:b/>
                <w:bCs/>
                <w:sz w:val="22"/>
                <w:lang w:val="cs-CZ"/>
              </w:rPr>
            </w:pPr>
            <w:r>
              <w:rPr>
                <w:rFonts w:ascii="Arial" w:hAnsi="Arial" w:cs="Arial"/>
                <w:b/>
                <w:bCs/>
                <w:sz w:val="22"/>
                <w:lang w:val="cs-CZ"/>
              </w:rPr>
              <w:t>číslo …………………..</w:t>
            </w:r>
          </w:p>
          <w:p w:rsidR="008105E1" w:rsidRDefault="008105E1" w:rsidP="009E51C4">
            <w:pPr>
              <w:jc w:val="center"/>
              <w:rPr>
                <w:rFonts w:ascii="Arial" w:hAnsi="Arial" w:cs="Arial"/>
                <w:b/>
                <w:bCs/>
                <w:sz w:val="22"/>
                <w:lang w:val="cs-CZ"/>
              </w:rPr>
            </w:pPr>
          </w:p>
        </w:tc>
      </w:tr>
      <w:tr w:rsidR="009E51C4" w:rsidTr="008105E1">
        <w:trPr>
          <w:gridAfter w:val="1"/>
          <w:wAfter w:w="1037" w:type="dxa"/>
          <w:cantSplit/>
        </w:trPr>
        <w:tc>
          <w:tcPr>
            <w:tcW w:w="9900" w:type="dxa"/>
            <w:gridSpan w:val="2"/>
            <w:tcBorders>
              <w:top w:val="single" w:sz="4" w:space="0" w:color="C0C0C0"/>
              <w:left w:val="single" w:sz="4" w:space="0" w:color="C0C0C0"/>
              <w:bottom w:val="single" w:sz="4" w:space="0" w:color="C0C0C0"/>
              <w:right w:val="single" w:sz="4" w:space="0" w:color="C0C0C0"/>
            </w:tcBorders>
            <w:hideMark/>
          </w:tcPr>
          <w:p w:rsidR="009E51C4" w:rsidRDefault="009E51C4">
            <w:pPr>
              <w:jc w:val="center"/>
              <w:rPr>
                <w:rFonts w:ascii="Arial" w:hAnsi="Arial" w:cs="Arial"/>
                <w:b/>
                <w:bCs/>
                <w:sz w:val="22"/>
                <w:lang w:val="cs-CZ"/>
              </w:rPr>
            </w:pPr>
            <w:r>
              <w:rPr>
                <w:rFonts w:ascii="Arial" w:hAnsi="Arial" w:cs="Arial"/>
                <w:b/>
                <w:bCs/>
                <w:sz w:val="22"/>
                <w:lang w:val="cs-CZ"/>
              </w:rPr>
              <w:t xml:space="preserve"> </w:t>
            </w:r>
            <w:bookmarkStart w:id="0" w:name="Text5"/>
            <w:r>
              <w:fldChar w:fldCharType="begin">
                <w:ffData>
                  <w:name w:val="Text5"/>
                  <w:enabled/>
                  <w:calcOnExit w:val="0"/>
                  <w:textInput>
                    <w:default w:val="aaaaa  - Praha"/>
                  </w:textInput>
                </w:ffData>
              </w:fldChar>
            </w:r>
            <w:r>
              <w:rPr>
                <w:rFonts w:ascii="Arial" w:hAnsi="Arial" w:cs="Arial"/>
                <w:b/>
                <w:bCs/>
                <w:sz w:val="22"/>
                <w:lang w:val="cs-CZ"/>
              </w:rPr>
              <w:instrText xml:space="preserve"> FORMTEXT </w:instrText>
            </w:r>
            <w:r>
              <w:fldChar w:fldCharType="separate"/>
            </w:r>
            <w:r>
              <w:rPr>
                <w:rFonts w:ascii="Arial" w:hAnsi="Arial" w:cs="Arial"/>
                <w:b/>
                <w:bCs/>
                <w:sz w:val="22"/>
                <w:lang w:val="cs-CZ"/>
              </w:rPr>
              <w:t> </w:t>
            </w:r>
            <w:r>
              <w:rPr>
                <w:rFonts w:ascii="Arial" w:hAnsi="Arial" w:cs="Arial"/>
                <w:b/>
                <w:bCs/>
                <w:sz w:val="22"/>
                <w:lang w:val="cs-CZ"/>
              </w:rPr>
              <w:t> </w:t>
            </w:r>
            <w:r>
              <w:rPr>
                <w:rFonts w:ascii="Arial" w:hAnsi="Arial" w:cs="Arial"/>
                <w:b/>
                <w:bCs/>
                <w:sz w:val="22"/>
                <w:lang w:val="cs-CZ"/>
              </w:rPr>
              <w:t> </w:t>
            </w:r>
            <w:r>
              <w:rPr>
                <w:rFonts w:ascii="Arial" w:hAnsi="Arial" w:cs="Arial"/>
                <w:b/>
                <w:bCs/>
                <w:sz w:val="22"/>
                <w:lang w:val="cs-CZ"/>
              </w:rPr>
              <w:t> </w:t>
            </w:r>
            <w:r>
              <w:rPr>
                <w:rFonts w:ascii="Arial" w:hAnsi="Arial" w:cs="Arial"/>
                <w:b/>
                <w:bCs/>
                <w:sz w:val="22"/>
                <w:lang w:val="cs-CZ"/>
              </w:rPr>
              <w:t> </w:t>
            </w:r>
            <w:r>
              <w:fldChar w:fldCharType="end"/>
            </w:r>
            <w:bookmarkEnd w:id="0"/>
          </w:p>
        </w:tc>
      </w:tr>
      <w:tr w:rsidR="009E51C4" w:rsidTr="008105E1">
        <w:trPr>
          <w:gridAfter w:val="1"/>
          <w:wAfter w:w="1037" w:type="dxa"/>
          <w:cantSplit/>
          <w:trHeight w:val="639"/>
        </w:trPr>
        <w:tc>
          <w:tcPr>
            <w:tcW w:w="9900" w:type="dxa"/>
            <w:gridSpan w:val="2"/>
            <w:tcBorders>
              <w:top w:val="single" w:sz="4" w:space="0" w:color="C0C0C0"/>
              <w:left w:val="single" w:sz="4" w:space="0" w:color="C0C0C0"/>
              <w:bottom w:val="single" w:sz="4" w:space="0" w:color="C0C0C0"/>
              <w:right w:val="single" w:sz="4" w:space="0" w:color="auto"/>
            </w:tcBorders>
          </w:tcPr>
          <w:p w:rsidR="009E51C4" w:rsidRDefault="009E51C4">
            <w:pPr>
              <w:pStyle w:val="Zpat"/>
              <w:tabs>
                <w:tab w:val="clear" w:pos="4320"/>
                <w:tab w:val="left" w:pos="708"/>
              </w:tabs>
              <w:rPr>
                <w:rFonts w:ascii="Arial" w:hAnsi="Arial" w:cs="Arial"/>
                <w:lang w:val="cs-CZ"/>
              </w:rPr>
            </w:pPr>
          </w:p>
        </w:tc>
      </w:tr>
      <w:tr w:rsidR="008105E1" w:rsidTr="008105E1">
        <w:trPr>
          <w:cantSplit/>
        </w:trPr>
        <w:tc>
          <w:tcPr>
            <w:tcW w:w="2476" w:type="dxa"/>
            <w:tcBorders>
              <w:top w:val="single" w:sz="4" w:space="0" w:color="auto"/>
              <w:left w:val="single" w:sz="4" w:space="0" w:color="auto"/>
              <w:bottom w:val="single" w:sz="4" w:space="0" w:color="C0C0C0"/>
              <w:right w:val="single" w:sz="4" w:space="0" w:color="auto"/>
            </w:tcBorders>
            <w:hideMark/>
          </w:tcPr>
          <w:p w:rsidR="008105E1" w:rsidRDefault="008105E1" w:rsidP="008105E1">
            <w:pPr>
              <w:spacing w:before="20"/>
              <w:ind w:left="110" w:hanging="110"/>
              <w:rPr>
                <w:rFonts w:ascii="Arial" w:hAnsi="Arial" w:cs="Arial"/>
                <w:b/>
                <w:bCs/>
                <w:sz w:val="22"/>
                <w:lang w:val="cs-CZ"/>
              </w:rPr>
            </w:pPr>
            <w:r>
              <w:rPr>
                <w:rFonts w:ascii="Arial" w:hAnsi="Arial" w:cs="Arial"/>
                <w:b/>
                <w:bCs/>
                <w:sz w:val="22"/>
                <w:lang w:val="cs-CZ"/>
              </w:rPr>
              <w:t>OBJEDNATEL:</w:t>
            </w:r>
          </w:p>
        </w:tc>
        <w:tc>
          <w:tcPr>
            <w:tcW w:w="7428" w:type="dxa"/>
            <w:tcBorders>
              <w:top w:val="single" w:sz="4" w:space="0" w:color="auto"/>
              <w:left w:val="single" w:sz="4" w:space="0" w:color="auto"/>
              <w:bottom w:val="single" w:sz="4" w:space="0" w:color="C0C0C0"/>
              <w:right w:val="single" w:sz="4" w:space="0" w:color="C0C0C0"/>
            </w:tcBorders>
          </w:tcPr>
          <w:p w:rsidR="008105E1" w:rsidRPr="00E638DA" w:rsidRDefault="008105E1" w:rsidP="00E638DA">
            <w:pPr>
              <w:rPr>
                <w:rFonts w:ascii="Arial" w:hAnsi="Arial" w:cs="Arial"/>
                <w:b/>
                <w:sz w:val="18"/>
                <w:szCs w:val="18"/>
              </w:rPr>
            </w:pPr>
            <w:r>
              <w:rPr>
                <w:rFonts w:ascii="Arial" w:hAnsi="Arial" w:cs="Arial"/>
                <w:b/>
                <w:sz w:val="18"/>
                <w:szCs w:val="18"/>
              </w:rPr>
              <w:t>OBEC   MEZIŘÍČÍ</w:t>
            </w:r>
          </w:p>
        </w:tc>
        <w:tc>
          <w:tcPr>
            <w:tcW w:w="1033" w:type="dxa"/>
            <w:tcBorders>
              <w:top w:val="single" w:sz="4" w:space="0" w:color="C0C0C0"/>
              <w:left w:val="single" w:sz="4" w:space="0" w:color="auto"/>
              <w:bottom w:val="single" w:sz="4" w:space="0" w:color="C0C0C0"/>
              <w:right w:val="single" w:sz="4" w:space="0" w:color="C0C0C0"/>
            </w:tcBorders>
          </w:tcPr>
          <w:p w:rsidR="008105E1" w:rsidRPr="00E638DA" w:rsidRDefault="008105E1" w:rsidP="008105E1">
            <w:pPr>
              <w:rPr>
                <w:rFonts w:ascii="Arial" w:hAnsi="Arial" w:cs="Arial"/>
                <w:b/>
                <w:sz w:val="18"/>
                <w:szCs w:val="18"/>
              </w:rPr>
            </w:pPr>
          </w:p>
        </w:tc>
      </w:tr>
      <w:tr w:rsidR="009E51C4"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hideMark/>
          </w:tcPr>
          <w:p w:rsidR="009E51C4" w:rsidRDefault="009E51C4">
            <w:pPr>
              <w:spacing w:before="20"/>
              <w:rPr>
                <w:rFonts w:ascii="Arial" w:hAnsi="Arial" w:cs="Arial"/>
                <w:sz w:val="20"/>
                <w:lang w:val="cs-CZ"/>
              </w:rPr>
            </w:pPr>
            <w:r>
              <w:rPr>
                <w:rFonts w:ascii="Arial" w:hAnsi="Arial" w:cs="Arial"/>
                <w:sz w:val="20"/>
                <w:lang w:val="cs-CZ"/>
              </w:rPr>
              <w:t>se sídlem:</w:t>
            </w:r>
          </w:p>
        </w:tc>
        <w:tc>
          <w:tcPr>
            <w:tcW w:w="7424" w:type="dxa"/>
            <w:tcBorders>
              <w:top w:val="single" w:sz="4" w:space="0" w:color="C0C0C0"/>
              <w:left w:val="single" w:sz="4" w:space="0" w:color="auto"/>
              <w:bottom w:val="single" w:sz="4" w:space="0" w:color="C0C0C0"/>
              <w:right w:val="single" w:sz="4" w:space="0" w:color="auto"/>
            </w:tcBorders>
          </w:tcPr>
          <w:p w:rsidR="009E51C4" w:rsidRPr="00E638DA" w:rsidRDefault="008105E1" w:rsidP="00E638DA">
            <w:pPr>
              <w:rPr>
                <w:rFonts w:ascii="Arial" w:hAnsi="Arial" w:cs="Arial"/>
                <w:b/>
                <w:sz w:val="18"/>
                <w:szCs w:val="18"/>
              </w:rPr>
            </w:pPr>
            <w:r>
              <w:rPr>
                <w:rFonts w:ascii="Arial" w:hAnsi="Arial" w:cs="Arial"/>
                <w:b/>
                <w:sz w:val="18"/>
                <w:szCs w:val="18"/>
              </w:rPr>
              <w:t>MEZIŘÍČÍ 70</w:t>
            </w:r>
          </w:p>
        </w:tc>
      </w:tr>
      <w:tr w:rsidR="009E51C4"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hideMark/>
          </w:tcPr>
          <w:p w:rsidR="009E51C4" w:rsidRDefault="009E51C4">
            <w:pPr>
              <w:spacing w:before="20"/>
              <w:rPr>
                <w:rFonts w:ascii="Arial" w:hAnsi="Arial" w:cs="Arial"/>
                <w:sz w:val="20"/>
                <w:lang w:val="cs-CZ"/>
              </w:rPr>
            </w:pPr>
          </w:p>
        </w:tc>
        <w:tc>
          <w:tcPr>
            <w:tcW w:w="7424" w:type="dxa"/>
            <w:tcBorders>
              <w:top w:val="single" w:sz="4" w:space="0" w:color="C0C0C0"/>
              <w:left w:val="single" w:sz="4" w:space="0" w:color="auto"/>
              <w:bottom w:val="single" w:sz="4" w:space="0" w:color="C0C0C0"/>
              <w:right w:val="single" w:sz="4" w:space="0" w:color="auto"/>
            </w:tcBorders>
          </w:tcPr>
          <w:p w:rsidR="009E51C4" w:rsidRDefault="008105E1" w:rsidP="008105E1">
            <w:pPr>
              <w:spacing w:before="20"/>
              <w:rPr>
                <w:rFonts w:ascii="Arial" w:hAnsi="Arial" w:cs="Arial"/>
                <w:sz w:val="20"/>
                <w:lang w:val="cs-CZ"/>
              </w:rPr>
            </w:pPr>
            <w:r>
              <w:rPr>
                <w:rFonts w:ascii="Arial" w:hAnsi="Arial" w:cs="Arial"/>
                <w:sz w:val="20"/>
                <w:lang w:val="cs-CZ"/>
              </w:rPr>
              <w:t>391 31  Dražice</w:t>
            </w:r>
          </w:p>
        </w:tc>
      </w:tr>
      <w:tr w:rsidR="009E51C4"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hideMark/>
          </w:tcPr>
          <w:p w:rsidR="009E51C4" w:rsidRDefault="009E51C4">
            <w:pPr>
              <w:spacing w:before="20"/>
              <w:rPr>
                <w:rFonts w:ascii="Arial" w:hAnsi="Arial" w:cs="Arial"/>
                <w:color w:val="000000"/>
                <w:sz w:val="20"/>
                <w:lang w:val="cs-CZ"/>
              </w:rPr>
            </w:pPr>
            <w:r>
              <w:rPr>
                <w:rFonts w:ascii="Arial" w:hAnsi="Arial" w:cs="Arial"/>
                <w:color w:val="000000"/>
                <w:sz w:val="20"/>
                <w:lang w:val="cs-CZ"/>
              </w:rPr>
              <w:t>zastoupena:</w:t>
            </w:r>
          </w:p>
        </w:tc>
        <w:tc>
          <w:tcPr>
            <w:tcW w:w="7424" w:type="dxa"/>
            <w:tcBorders>
              <w:top w:val="single" w:sz="4" w:space="0" w:color="C0C0C0"/>
              <w:left w:val="single" w:sz="4" w:space="0" w:color="auto"/>
              <w:bottom w:val="single" w:sz="4" w:space="0" w:color="C0C0C0"/>
              <w:right w:val="single" w:sz="4" w:space="0" w:color="auto"/>
            </w:tcBorders>
          </w:tcPr>
          <w:p w:rsidR="009E51C4" w:rsidRPr="009E51C4" w:rsidRDefault="008105E1" w:rsidP="009E51C4">
            <w:pPr>
              <w:rPr>
                <w:rFonts w:ascii="Arial" w:hAnsi="Arial" w:cs="Arial"/>
                <w:sz w:val="20"/>
                <w:szCs w:val="20"/>
              </w:rPr>
            </w:pPr>
            <w:r>
              <w:rPr>
                <w:rFonts w:ascii="Arial" w:hAnsi="Arial" w:cs="Arial"/>
                <w:sz w:val="20"/>
                <w:szCs w:val="20"/>
              </w:rPr>
              <w:t xml:space="preserve">Karlem Černým – starostou obce </w:t>
            </w:r>
          </w:p>
        </w:tc>
      </w:tr>
      <w:tr w:rsidR="009E51C4"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hideMark/>
          </w:tcPr>
          <w:p w:rsidR="009E51C4" w:rsidRDefault="009E51C4">
            <w:pPr>
              <w:spacing w:before="20"/>
              <w:rPr>
                <w:rFonts w:ascii="Arial" w:hAnsi="Arial" w:cs="Arial"/>
                <w:sz w:val="20"/>
                <w:szCs w:val="23"/>
                <w:lang w:val="cs-CZ"/>
              </w:rPr>
            </w:pPr>
            <w:r>
              <w:rPr>
                <w:rFonts w:ascii="Arial" w:hAnsi="Arial" w:cs="Arial"/>
                <w:sz w:val="20"/>
                <w:szCs w:val="23"/>
                <w:lang w:val="cs-CZ"/>
              </w:rPr>
              <w:t>IČ:</w:t>
            </w:r>
          </w:p>
        </w:tc>
        <w:tc>
          <w:tcPr>
            <w:tcW w:w="7424" w:type="dxa"/>
            <w:tcBorders>
              <w:top w:val="single" w:sz="4" w:space="0" w:color="C0C0C0"/>
              <w:left w:val="single" w:sz="4" w:space="0" w:color="auto"/>
              <w:bottom w:val="single" w:sz="4" w:space="0" w:color="C0C0C0"/>
              <w:right w:val="single" w:sz="4" w:space="0" w:color="auto"/>
            </w:tcBorders>
          </w:tcPr>
          <w:p w:rsidR="009E51C4" w:rsidRPr="00E638DA" w:rsidRDefault="008105E1" w:rsidP="00E638DA">
            <w:pPr>
              <w:rPr>
                <w:rFonts w:ascii="Arial" w:hAnsi="Arial" w:cs="Arial"/>
                <w:sz w:val="18"/>
                <w:szCs w:val="18"/>
              </w:rPr>
            </w:pPr>
            <w:r>
              <w:rPr>
                <w:rFonts w:ascii="Arial" w:hAnsi="Arial" w:cs="Arial"/>
                <w:sz w:val="18"/>
                <w:szCs w:val="18"/>
              </w:rPr>
              <w:t>00667021</w:t>
            </w:r>
          </w:p>
        </w:tc>
      </w:tr>
      <w:tr w:rsidR="009E51C4"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hideMark/>
          </w:tcPr>
          <w:p w:rsidR="009E51C4" w:rsidRDefault="009E51C4">
            <w:pPr>
              <w:spacing w:before="20"/>
              <w:rPr>
                <w:rFonts w:ascii="Arial" w:hAnsi="Arial" w:cs="Arial"/>
                <w:sz w:val="20"/>
                <w:szCs w:val="23"/>
                <w:lang w:val="cs-CZ"/>
              </w:rPr>
            </w:pPr>
            <w:r>
              <w:rPr>
                <w:rFonts w:ascii="Arial" w:hAnsi="Arial" w:cs="Arial"/>
                <w:sz w:val="20"/>
                <w:szCs w:val="23"/>
                <w:lang w:val="cs-CZ"/>
              </w:rPr>
              <w:t>DIČ:</w:t>
            </w:r>
          </w:p>
        </w:tc>
        <w:tc>
          <w:tcPr>
            <w:tcW w:w="7424" w:type="dxa"/>
            <w:tcBorders>
              <w:top w:val="single" w:sz="4" w:space="0" w:color="C0C0C0"/>
              <w:left w:val="single" w:sz="4" w:space="0" w:color="auto"/>
              <w:bottom w:val="single" w:sz="4" w:space="0" w:color="C0C0C0"/>
              <w:right w:val="single" w:sz="4" w:space="0" w:color="auto"/>
            </w:tcBorders>
          </w:tcPr>
          <w:p w:rsidR="009E51C4" w:rsidRDefault="008105E1">
            <w:pPr>
              <w:spacing w:before="20"/>
              <w:rPr>
                <w:rFonts w:ascii="Arial" w:hAnsi="Arial" w:cs="Arial"/>
                <w:sz w:val="20"/>
                <w:szCs w:val="23"/>
                <w:lang w:val="cs-CZ"/>
              </w:rPr>
            </w:pPr>
            <w:r>
              <w:rPr>
                <w:rFonts w:ascii="Arial" w:hAnsi="Arial" w:cs="Arial"/>
                <w:sz w:val="20"/>
                <w:szCs w:val="23"/>
                <w:lang w:val="cs-CZ"/>
              </w:rPr>
              <w:t>Neplátce DPH</w:t>
            </w:r>
          </w:p>
        </w:tc>
      </w:tr>
      <w:tr w:rsidR="009E51C4"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hideMark/>
          </w:tcPr>
          <w:p w:rsidR="009E51C4" w:rsidRDefault="00824635">
            <w:pPr>
              <w:spacing w:before="20"/>
              <w:rPr>
                <w:rFonts w:ascii="Arial" w:hAnsi="Arial" w:cs="Arial"/>
                <w:sz w:val="20"/>
                <w:szCs w:val="23"/>
                <w:lang w:val="cs-CZ"/>
              </w:rPr>
            </w:pPr>
            <w:r>
              <w:rPr>
                <w:rFonts w:ascii="Arial" w:hAnsi="Arial" w:cs="Arial"/>
                <w:sz w:val="20"/>
                <w:szCs w:val="23"/>
                <w:lang w:val="cs-CZ"/>
              </w:rPr>
              <w:t>Tel.:</w:t>
            </w:r>
          </w:p>
          <w:p w:rsidR="00824635" w:rsidRDefault="00824635">
            <w:pPr>
              <w:spacing w:before="20"/>
              <w:rPr>
                <w:rFonts w:ascii="Arial" w:hAnsi="Arial" w:cs="Arial"/>
                <w:sz w:val="20"/>
                <w:szCs w:val="23"/>
                <w:lang w:val="cs-CZ"/>
              </w:rPr>
            </w:pPr>
            <w:r>
              <w:rPr>
                <w:rFonts w:ascii="Arial" w:hAnsi="Arial" w:cs="Arial"/>
                <w:sz w:val="20"/>
                <w:szCs w:val="23"/>
                <w:lang w:val="cs-CZ"/>
              </w:rPr>
              <w:t>Fax.:</w:t>
            </w:r>
          </w:p>
        </w:tc>
        <w:tc>
          <w:tcPr>
            <w:tcW w:w="7424" w:type="dxa"/>
            <w:tcBorders>
              <w:top w:val="single" w:sz="4" w:space="0" w:color="C0C0C0"/>
              <w:left w:val="single" w:sz="4" w:space="0" w:color="auto"/>
              <w:bottom w:val="single" w:sz="4" w:space="0" w:color="C0C0C0"/>
              <w:right w:val="single" w:sz="4" w:space="0" w:color="auto"/>
            </w:tcBorders>
          </w:tcPr>
          <w:p w:rsidR="008105E1" w:rsidRPr="008105E1" w:rsidRDefault="008105E1" w:rsidP="008105E1">
            <w:pPr>
              <w:spacing w:before="20"/>
              <w:rPr>
                <w:rFonts w:ascii="Arial" w:hAnsi="Arial" w:cs="Arial"/>
                <w:sz w:val="20"/>
                <w:lang w:val="cs-CZ"/>
              </w:rPr>
            </w:pPr>
            <w:r w:rsidRPr="008105E1">
              <w:rPr>
                <w:rFonts w:ascii="Arial" w:hAnsi="Arial" w:cs="Arial"/>
                <w:sz w:val="20"/>
                <w:lang w:val="cs-CZ"/>
              </w:rPr>
              <w:t>+420 602 876 909</w:t>
            </w:r>
            <w:r w:rsidRPr="008105E1">
              <w:rPr>
                <w:rFonts w:ascii="Arial" w:hAnsi="Arial" w:cs="Arial"/>
                <w:vanish/>
                <w:sz w:val="20"/>
                <w:lang w:val="cs-CZ"/>
              </w:rPr>
              <w:t xml:space="preserve"> </w:t>
            </w:r>
            <w:r w:rsidRPr="008105E1">
              <w:rPr>
                <w:rFonts w:ascii="Arial" w:hAnsi="Arial" w:cs="Arial"/>
                <w:sz w:val="20"/>
                <w:lang w:val="cs-CZ"/>
              </w:rPr>
              <w:t xml:space="preserve"> </w:t>
            </w:r>
          </w:p>
          <w:p w:rsidR="009E51C4" w:rsidRDefault="009E51C4">
            <w:pPr>
              <w:spacing w:before="20"/>
              <w:rPr>
                <w:rFonts w:ascii="Arial" w:hAnsi="Arial" w:cs="Arial"/>
                <w:sz w:val="20"/>
                <w:lang w:val="cs-CZ"/>
              </w:rPr>
            </w:pPr>
          </w:p>
        </w:tc>
      </w:tr>
      <w:tr w:rsidR="00824635"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tcPr>
          <w:p w:rsidR="00824635" w:rsidRDefault="00824635">
            <w:pPr>
              <w:spacing w:before="20"/>
              <w:rPr>
                <w:rFonts w:ascii="Arial" w:hAnsi="Arial" w:cs="Arial"/>
                <w:sz w:val="20"/>
                <w:lang w:val="cs-CZ"/>
              </w:rPr>
            </w:pPr>
            <w:r>
              <w:rPr>
                <w:rFonts w:ascii="Arial" w:hAnsi="Arial" w:cs="Arial"/>
                <w:sz w:val="20"/>
                <w:lang w:val="cs-CZ"/>
              </w:rPr>
              <w:t>e-mail.:</w:t>
            </w:r>
          </w:p>
        </w:tc>
        <w:tc>
          <w:tcPr>
            <w:tcW w:w="7424" w:type="dxa"/>
            <w:tcBorders>
              <w:top w:val="single" w:sz="4" w:space="0" w:color="C0C0C0"/>
              <w:left w:val="single" w:sz="4" w:space="0" w:color="auto"/>
              <w:bottom w:val="single" w:sz="4" w:space="0" w:color="C0C0C0"/>
              <w:right w:val="single" w:sz="4" w:space="0" w:color="auto"/>
            </w:tcBorders>
          </w:tcPr>
          <w:p w:rsidR="008105E1" w:rsidRPr="008105E1" w:rsidRDefault="007A6C82" w:rsidP="008105E1">
            <w:pPr>
              <w:rPr>
                <w:rFonts w:ascii="Arial" w:hAnsi="Arial" w:cs="Arial"/>
                <w:b/>
                <w:i/>
                <w:sz w:val="18"/>
                <w:szCs w:val="18"/>
                <w:lang w:val="cs-CZ"/>
              </w:rPr>
            </w:pPr>
            <w:hyperlink r:id="rId8" w:history="1">
              <w:r w:rsidR="008105E1" w:rsidRPr="008105E1">
                <w:rPr>
                  <w:rStyle w:val="Hypertextovodkaz"/>
                  <w:rFonts w:ascii="Arial" w:hAnsi="Arial" w:cs="Arial"/>
                  <w:sz w:val="18"/>
                  <w:szCs w:val="18"/>
                  <w:lang w:val="cs-CZ"/>
                </w:rPr>
                <w:t>obecmezirici@seznam.cz</w:t>
              </w:r>
            </w:hyperlink>
          </w:p>
          <w:p w:rsidR="00824635" w:rsidRPr="00824635" w:rsidRDefault="007A6C82" w:rsidP="008105E1">
            <w:pPr>
              <w:rPr>
                <w:rFonts w:ascii="Arial" w:hAnsi="Arial" w:cs="Arial"/>
                <w:sz w:val="18"/>
                <w:szCs w:val="18"/>
              </w:rPr>
            </w:pPr>
            <w:hyperlink r:id="rId9" w:history="1">
              <w:r w:rsidR="008105E1" w:rsidRPr="008105E1">
                <w:rPr>
                  <w:rStyle w:val="Hypertextovodkaz"/>
                  <w:rFonts w:ascii="Arial" w:hAnsi="Arial" w:cs="Arial"/>
                  <w:sz w:val="18"/>
                  <w:szCs w:val="18"/>
                  <w:lang w:val="cs-CZ"/>
                </w:rPr>
                <w:t>karelcerny61@seznam.cz</w:t>
              </w:r>
            </w:hyperlink>
          </w:p>
        </w:tc>
      </w:tr>
      <w:tr w:rsidR="009E51C4" w:rsidTr="008105E1">
        <w:trPr>
          <w:gridAfter w:val="1"/>
          <w:wAfter w:w="1037" w:type="dxa"/>
          <w:cantSplit/>
        </w:trPr>
        <w:tc>
          <w:tcPr>
            <w:tcW w:w="2476" w:type="dxa"/>
            <w:tcBorders>
              <w:top w:val="single" w:sz="4" w:space="0" w:color="C0C0C0"/>
              <w:left w:val="single" w:sz="4" w:space="0" w:color="auto"/>
              <w:bottom w:val="single" w:sz="4" w:space="0" w:color="auto"/>
              <w:right w:val="single" w:sz="4" w:space="0" w:color="auto"/>
            </w:tcBorders>
            <w:hideMark/>
          </w:tcPr>
          <w:p w:rsidR="009E51C4" w:rsidRDefault="009E51C4">
            <w:pPr>
              <w:spacing w:before="20"/>
              <w:rPr>
                <w:rFonts w:ascii="Arial" w:hAnsi="Arial" w:cs="Arial"/>
                <w:sz w:val="20"/>
                <w:lang w:val="cs-CZ"/>
              </w:rPr>
            </w:pPr>
            <w:r>
              <w:rPr>
                <w:rFonts w:ascii="Arial" w:hAnsi="Arial" w:cs="Arial"/>
                <w:sz w:val="20"/>
                <w:lang w:val="cs-CZ"/>
              </w:rPr>
              <w:t xml:space="preserve">bankovní </w:t>
            </w:r>
          </w:p>
          <w:p w:rsidR="009E51C4" w:rsidRDefault="009E51C4">
            <w:pPr>
              <w:spacing w:before="20"/>
              <w:rPr>
                <w:rFonts w:ascii="Arial" w:hAnsi="Arial" w:cs="Arial"/>
                <w:sz w:val="20"/>
                <w:lang w:val="cs-CZ"/>
              </w:rPr>
            </w:pPr>
            <w:r>
              <w:rPr>
                <w:rFonts w:ascii="Arial" w:hAnsi="Arial" w:cs="Arial"/>
                <w:sz w:val="20"/>
                <w:lang w:val="cs-CZ"/>
              </w:rPr>
              <w:t>spojení:</w:t>
            </w:r>
          </w:p>
        </w:tc>
        <w:tc>
          <w:tcPr>
            <w:tcW w:w="7424" w:type="dxa"/>
            <w:tcBorders>
              <w:top w:val="single" w:sz="4" w:space="0" w:color="C0C0C0"/>
              <w:left w:val="single" w:sz="4" w:space="0" w:color="auto"/>
              <w:bottom w:val="single" w:sz="4" w:space="0" w:color="auto"/>
              <w:right w:val="single" w:sz="4" w:space="0" w:color="auto"/>
            </w:tcBorders>
          </w:tcPr>
          <w:p w:rsidR="004033FC" w:rsidRDefault="004033FC" w:rsidP="004033FC">
            <w:pPr>
              <w:spacing w:before="20"/>
              <w:rPr>
                <w:rFonts w:ascii="Arial" w:hAnsi="Arial" w:cs="Arial"/>
                <w:sz w:val="20"/>
                <w:szCs w:val="23"/>
                <w:lang w:val="cs-CZ"/>
              </w:rPr>
            </w:pPr>
            <w:r>
              <w:rPr>
                <w:rFonts w:ascii="Arial" w:hAnsi="Arial" w:cs="Arial"/>
                <w:sz w:val="20"/>
                <w:szCs w:val="23"/>
                <w:lang w:val="cs-CZ"/>
              </w:rPr>
              <w:t xml:space="preserve">Číslo účtu: </w:t>
            </w:r>
          </w:p>
          <w:p w:rsidR="009E51C4" w:rsidRDefault="004033FC" w:rsidP="004033FC">
            <w:pPr>
              <w:spacing w:before="20"/>
              <w:rPr>
                <w:rFonts w:ascii="Arial" w:hAnsi="Arial" w:cs="Arial"/>
                <w:sz w:val="20"/>
                <w:szCs w:val="23"/>
                <w:lang w:val="cs-CZ"/>
              </w:rPr>
            </w:pPr>
            <w:r>
              <w:rPr>
                <w:rFonts w:ascii="Arial" w:hAnsi="Arial" w:cs="Arial"/>
                <w:sz w:val="20"/>
                <w:szCs w:val="23"/>
                <w:lang w:val="cs-CZ"/>
              </w:rPr>
              <w:t>Kód banky:</w:t>
            </w:r>
          </w:p>
        </w:tc>
      </w:tr>
      <w:tr w:rsidR="009E51C4" w:rsidTr="008105E1">
        <w:trPr>
          <w:gridAfter w:val="1"/>
          <w:wAfter w:w="1037" w:type="dxa"/>
          <w:cantSplit/>
        </w:trPr>
        <w:tc>
          <w:tcPr>
            <w:tcW w:w="9900" w:type="dxa"/>
            <w:gridSpan w:val="2"/>
            <w:tcBorders>
              <w:top w:val="single" w:sz="4" w:space="0" w:color="C0C0C0"/>
              <w:left w:val="single" w:sz="4" w:space="0" w:color="C0C0C0"/>
              <w:bottom w:val="single" w:sz="4" w:space="0" w:color="C0C0C0"/>
              <w:right w:val="single" w:sz="4" w:space="0" w:color="C0C0C0"/>
            </w:tcBorders>
            <w:hideMark/>
          </w:tcPr>
          <w:p w:rsidR="009E51C4" w:rsidRDefault="009E51C4">
            <w:pPr>
              <w:spacing w:before="20"/>
              <w:rPr>
                <w:rFonts w:ascii="Arial" w:hAnsi="Arial" w:cs="Arial"/>
                <w:sz w:val="20"/>
                <w:lang w:val="cs-CZ"/>
              </w:rPr>
            </w:pPr>
            <w:r>
              <w:rPr>
                <w:rFonts w:ascii="Arial" w:hAnsi="Arial" w:cs="Arial"/>
                <w:sz w:val="20"/>
                <w:lang w:val="cs-CZ"/>
              </w:rPr>
              <w:t>dále jen objednatel</w:t>
            </w:r>
          </w:p>
          <w:p w:rsidR="004033FC" w:rsidRDefault="004033FC">
            <w:pPr>
              <w:spacing w:before="20"/>
              <w:rPr>
                <w:rFonts w:ascii="Arial" w:hAnsi="Arial" w:cs="Arial"/>
                <w:sz w:val="20"/>
                <w:lang w:val="cs-CZ"/>
              </w:rPr>
            </w:pPr>
          </w:p>
          <w:p w:rsidR="00D42068" w:rsidRDefault="00D42068">
            <w:pPr>
              <w:spacing w:before="20"/>
              <w:rPr>
                <w:rFonts w:ascii="Arial" w:hAnsi="Arial" w:cs="Arial"/>
                <w:sz w:val="20"/>
                <w:lang w:val="cs-CZ"/>
              </w:rPr>
            </w:pPr>
          </w:p>
          <w:p w:rsidR="00D42068" w:rsidRDefault="00D42068">
            <w:pPr>
              <w:spacing w:before="20"/>
              <w:rPr>
                <w:rFonts w:ascii="Arial" w:hAnsi="Arial" w:cs="Arial"/>
                <w:sz w:val="20"/>
                <w:lang w:val="cs-CZ"/>
              </w:rPr>
            </w:pPr>
          </w:p>
          <w:p w:rsidR="009E51C4" w:rsidRDefault="009E51C4">
            <w:pPr>
              <w:spacing w:before="20"/>
              <w:rPr>
                <w:rFonts w:ascii="Arial" w:hAnsi="Arial" w:cs="Arial"/>
                <w:sz w:val="20"/>
                <w:lang w:val="cs-CZ"/>
              </w:rPr>
            </w:pPr>
            <w:r>
              <w:rPr>
                <w:rFonts w:ascii="Arial" w:hAnsi="Arial" w:cs="Arial"/>
                <w:sz w:val="20"/>
                <w:lang w:val="cs-CZ"/>
              </w:rPr>
              <w:t>pověřuje tímto</w:t>
            </w:r>
          </w:p>
          <w:p w:rsidR="00D42068" w:rsidRDefault="00D42068">
            <w:pPr>
              <w:spacing w:before="20"/>
              <w:rPr>
                <w:rFonts w:ascii="Arial" w:hAnsi="Arial" w:cs="Arial"/>
                <w:sz w:val="20"/>
                <w:lang w:val="cs-CZ"/>
              </w:rPr>
            </w:pPr>
          </w:p>
          <w:p w:rsidR="00D42068" w:rsidRDefault="00D42068">
            <w:pPr>
              <w:spacing w:before="20"/>
              <w:rPr>
                <w:rFonts w:ascii="Arial" w:hAnsi="Arial" w:cs="Arial"/>
                <w:sz w:val="20"/>
                <w:lang w:val="cs-CZ"/>
              </w:rPr>
            </w:pPr>
          </w:p>
        </w:tc>
      </w:tr>
      <w:tr w:rsidR="009E51C4" w:rsidTr="008105E1">
        <w:trPr>
          <w:gridAfter w:val="1"/>
          <w:wAfter w:w="1037" w:type="dxa"/>
          <w:cantSplit/>
        </w:trPr>
        <w:tc>
          <w:tcPr>
            <w:tcW w:w="9900" w:type="dxa"/>
            <w:gridSpan w:val="2"/>
            <w:tcBorders>
              <w:top w:val="single" w:sz="4" w:space="0" w:color="C0C0C0"/>
              <w:left w:val="single" w:sz="4" w:space="0" w:color="C0C0C0"/>
              <w:bottom w:val="single" w:sz="4" w:space="0" w:color="C0C0C0"/>
              <w:right w:val="single" w:sz="4" w:space="0" w:color="C0C0C0"/>
            </w:tcBorders>
          </w:tcPr>
          <w:p w:rsidR="009E51C4" w:rsidRDefault="009E51C4">
            <w:pPr>
              <w:spacing w:before="20"/>
              <w:rPr>
                <w:rFonts w:ascii="Arial" w:hAnsi="Arial" w:cs="Arial"/>
                <w:sz w:val="20"/>
                <w:lang w:val="cs-CZ"/>
              </w:rPr>
            </w:pPr>
          </w:p>
        </w:tc>
      </w:tr>
      <w:tr w:rsidR="009E51C4" w:rsidTr="008105E1">
        <w:trPr>
          <w:gridAfter w:val="1"/>
          <w:wAfter w:w="1037" w:type="dxa"/>
          <w:cantSplit/>
        </w:trPr>
        <w:tc>
          <w:tcPr>
            <w:tcW w:w="2476" w:type="dxa"/>
            <w:tcBorders>
              <w:top w:val="single" w:sz="4" w:space="0" w:color="auto"/>
              <w:left w:val="single" w:sz="4" w:space="0" w:color="auto"/>
              <w:bottom w:val="single" w:sz="4" w:space="0" w:color="C0C0C0"/>
              <w:right w:val="single" w:sz="4" w:space="0" w:color="auto"/>
            </w:tcBorders>
            <w:hideMark/>
          </w:tcPr>
          <w:p w:rsidR="009E51C4" w:rsidRDefault="008105E1" w:rsidP="008105E1">
            <w:pPr>
              <w:spacing w:before="20"/>
              <w:rPr>
                <w:rFonts w:ascii="Arial" w:hAnsi="Arial" w:cs="Arial"/>
                <w:sz w:val="22"/>
                <w:szCs w:val="23"/>
                <w:lang w:val="cs-CZ"/>
              </w:rPr>
            </w:pPr>
            <w:r>
              <w:rPr>
                <w:rFonts w:ascii="Arial" w:hAnsi="Arial" w:cs="Arial"/>
                <w:b/>
                <w:bCs/>
                <w:sz w:val="22"/>
                <w:lang w:val="cs-CZ"/>
              </w:rPr>
              <w:t>DODAVATELE</w:t>
            </w:r>
            <w:r w:rsidR="009E51C4">
              <w:rPr>
                <w:rFonts w:ascii="Arial" w:hAnsi="Arial" w:cs="Arial"/>
                <w:b/>
                <w:bCs/>
                <w:sz w:val="22"/>
                <w:lang w:val="cs-CZ"/>
              </w:rPr>
              <w:t>:</w:t>
            </w:r>
          </w:p>
        </w:tc>
        <w:tc>
          <w:tcPr>
            <w:tcW w:w="7424" w:type="dxa"/>
            <w:tcBorders>
              <w:top w:val="single" w:sz="4" w:space="0" w:color="auto"/>
              <w:left w:val="single" w:sz="4" w:space="0" w:color="auto"/>
              <w:bottom w:val="single" w:sz="4" w:space="0" w:color="C0C0C0"/>
              <w:right w:val="single" w:sz="4" w:space="0" w:color="auto"/>
            </w:tcBorders>
          </w:tcPr>
          <w:p w:rsidR="009E51C4" w:rsidRDefault="009E51C4">
            <w:pPr>
              <w:spacing w:before="20"/>
              <w:rPr>
                <w:rFonts w:ascii="Arial" w:hAnsi="Arial" w:cs="Arial"/>
                <w:b/>
                <w:sz w:val="22"/>
                <w:szCs w:val="23"/>
                <w:lang w:val="cs-CZ"/>
              </w:rPr>
            </w:pPr>
          </w:p>
        </w:tc>
      </w:tr>
      <w:tr w:rsidR="009E51C4"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hideMark/>
          </w:tcPr>
          <w:p w:rsidR="009E51C4" w:rsidRDefault="009E51C4">
            <w:pPr>
              <w:spacing w:before="20"/>
              <w:rPr>
                <w:rFonts w:ascii="Arial" w:hAnsi="Arial" w:cs="Arial"/>
                <w:sz w:val="20"/>
                <w:szCs w:val="23"/>
                <w:lang w:val="cs-CZ"/>
              </w:rPr>
            </w:pPr>
            <w:r>
              <w:rPr>
                <w:rFonts w:ascii="Arial" w:hAnsi="Arial" w:cs="Arial"/>
                <w:sz w:val="20"/>
                <w:szCs w:val="23"/>
                <w:lang w:val="cs-CZ"/>
              </w:rPr>
              <w:t>se sídlem:</w:t>
            </w:r>
          </w:p>
        </w:tc>
        <w:tc>
          <w:tcPr>
            <w:tcW w:w="7424" w:type="dxa"/>
            <w:tcBorders>
              <w:top w:val="single" w:sz="4" w:space="0" w:color="C0C0C0"/>
              <w:left w:val="single" w:sz="4" w:space="0" w:color="auto"/>
              <w:bottom w:val="single" w:sz="4" w:space="0" w:color="C0C0C0"/>
              <w:right w:val="single" w:sz="4" w:space="0" w:color="auto"/>
            </w:tcBorders>
          </w:tcPr>
          <w:p w:rsidR="009E51C4" w:rsidRDefault="009E51C4">
            <w:pPr>
              <w:spacing w:before="20"/>
              <w:rPr>
                <w:rFonts w:ascii="Arial" w:hAnsi="Arial" w:cs="Arial"/>
                <w:sz w:val="20"/>
                <w:szCs w:val="20"/>
                <w:lang w:val="cs-CZ"/>
              </w:rPr>
            </w:pPr>
          </w:p>
        </w:tc>
      </w:tr>
      <w:tr w:rsidR="009E51C4"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hideMark/>
          </w:tcPr>
          <w:p w:rsidR="009E51C4" w:rsidRDefault="009E51C4">
            <w:pPr>
              <w:spacing w:before="20"/>
              <w:rPr>
                <w:rFonts w:ascii="Arial" w:hAnsi="Arial" w:cs="Arial"/>
                <w:sz w:val="20"/>
                <w:szCs w:val="23"/>
                <w:lang w:val="cs-CZ"/>
              </w:rPr>
            </w:pPr>
            <w:r>
              <w:rPr>
                <w:rFonts w:ascii="Arial" w:hAnsi="Arial" w:cs="Arial"/>
                <w:sz w:val="20"/>
                <w:szCs w:val="23"/>
                <w:lang w:val="cs-CZ"/>
              </w:rPr>
              <w:t>zastoupení:</w:t>
            </w:r>
          </w:p>
        </w:tc>
        <w:tc>
          <w:tcPr>
            <w:tcW w:w="7424" w:type="dxa"/>
            <w:tcBorders>
              <w:top w:val="single" w:sz="4" w:space="0" w:color="C0C0C0"/>
              <w:left w:val="single" w:sz="4" w:space="0" w:color="auto"/>
              <w:bottom w:val="single" w:sz="4" w:space="0" w:color="C0C0C0"/>
              <w:right w:val="single" w:sz="4" w:space="0" w:color="auto"/>
            </w:tcBorders>
          </w:tcPr>
          <w:p w:rsidR="009E51C4" w:rsidRDefault="009E51C4">
            <w:pPr>
              <w:spacing w:before="20"/>
              <w:rPr>
                <w:rFonts w:ascii="Arial" w:hAnsi="Arial" w:cs="Arial"/>
                <w:sz w:val="20"/>
                <w:szCs w:val="20"/>
                <w:lang w:val="cs-CZ"/>
              </w:rPr>
            </w:pPr>
          </w:p>
        </w:tc>
      </w:tr>
      <w:tr w:rsidR="009E51C4"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hideMark/>
          </w:tcPr>
          <w:p w:rsidR="009E51C4" w:rsidRDefault="009E51C4">
            <w:pPr>
              <w:spacing w:before="20"/>
              <w:rPr>
                <w:rFonts w:ascii="Arial" w:hAnsi="Arial" w:cs="Arial"/>
                <w:sz w:val="20"/>
                <w:szCs w:val="23"/>
                <w:lang w:val="cs-CZ"/>
              </w:rPr>
            </w:pPr>
            <w:r>
              <w:rPr>
                <w:rFonts w:ascii="Arial" w:hAnsi="Arial" w:cs="Arial"/>
                <w:sz w:val="20"/>
                <w:szCs w:val="23"/>
                <w:lang w:val="cs-CZ"/>
              </w:rPr>
              <w:t>IČ:</w:t>
            </w:r>
          </w:p>
        </w:tc>
        <w:tc>
          <w:tcPr>
            <w:tcW w:w="7424" w:type="dxa"/>
            <w:tcBorders>
              <w:top w:val="single" w:sz="4" w:space="0" w:color="C0C0C0"/>
              <w:left w:val="single" w:sz="4" w:space="0" w:color="auto"/>
              <w:bottom w:val="single" w:sz="4" w:space="0" w:color="C0C0C0"/>
              <w:right w:val="single" w:sz="4" w:space="0" w:color="auto"/>
            </w:tcBorders>
          </w:tcPr>
          <w:p w:rsidR="009E51C4" w:rsidRDefault="009E51C4">
            <w:pPr>
              <w:spacing w:before="20"/>
              <w:rPr>
                <w:rFonts w:ascii="Arial" w:hAnsi="Arial" w:cs="Arial"/>
                <w:sz w:val="20"/>
                <w:szCs w:val="20"/>
                <w:lang w:val="cs-CZ"/>
              </w:rPr>
            </w:pPr>
          </w:p>
        </w:tc>
      </w:tr>
      <w:tr w:rsidR="009E51C4"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hideMark/>
          </w:tcPr>
          <w:p w:rsidR="009E51C4" w:rsidRDefault="009E51C4">
            <w:pPr>
              <w:spacing w:before="20"/>
              <w:rPr>
                <w:rFonts w:ascii="Arial" w:hAnsi="Arial" w:cs="Arial"/>
                <w:sz w:val="20"/>
                <w:szCs w:val="23"/>
                <w:lang w:val="cs-CZ"/>
              </w:rPr>
            </w:pPr>
            <w:r>
              <w:rPr>
                <w:rFonts w:ascii="Arial" w:hAnsi="Arial" w:cs="Arial"/>
                <w:sz w:val="20"/>
                <w:szCs w:val="23"/>
                <w:lang w:val="cs-CZ"/>
              </w:rPr>
              <w:t>DIČ:</w:t>
            </w:r>
          </w:p>
        </w:tc>
        <w:tc>
          <w:tcPr>
            <w:tcW w:w="7424" w:type="dxa"/>
            <w:tcBorders>
              <w:top w:val="single" w:sz="4" w:space="0" w:color="C0C0C0"/>
              <w:left w:val="single" w:sz="4" w:space="0" w:color="auto"/>
              <w:bottom w:val="single" w:sz="4" w:space="0" w:color="C0C0C0"/>
              <w:right w:val="single" w:sz="4" w:space="0" w:color="auto"/>
            </w:tcBorders>
          </w:tcPr>
          <w:p w:rsidR="009E51C4" w:rsidRDefault="009E51C4">
            <w:pPr>
              <w:spacing w:before="20"/>
              <w:rPr>
                <w:rFonts w:ascii="Arial" w:hAnsi="Arial" w:cs="Arial"/>
                <w:sz w:val="20"/>
                <w:szCs w:val="20"/>
                <w:lang w:val="cs-CZ"/>
              </w:rPr>
            </w:pPr>
          </w:p>
        </w:tc>
      </w:tr>
      <w:tr w:rsidR="009E51C4"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hideMark/>
          </w:tcPr>
          <w:p w:rsidR="009E51C4" w:rsidRDefault="009E51C4">
            <w:pPr>
              <w:spacing w:before="20"/>
              <w:rPr>
                <w:rFonts w:ascii="Arial" w:hAnsi="Arial" w:cs="Arial"/>
                <w:sz w:val="20"/>
                <w:lang w:val="cs-CZ"/>
              </w:rPr>
            </w:pPr>
            <w:r>
              <w:rPr>
                <w:rFonts w:ascii="Arial" w:hAnsi="Arial" w:cs="Arial"/>
                <w:sz w:val="20"/>
                <w:szCs w:val="23"/>
                <w:lang w:val="cs-CZ"/>
              </w:rPr>
              <w:t>OR:</w:t>
            </w:r>
          </w:p>
        </w:tc>
        <w:tc>
          <w:tcPr>
            <w:tcW w:w="7424" w:type="dxa"/>
            <w:tcBorders>
              <w:top w:val="single" w:sz="4" w:space="0" w:color="C0C0C0"/>
              <w:left w:val="single" w:sz="4" w:space="0" w:color="auto"/>
              <w:bottom w:val="single" w:sz="4" w:space="0" w:color="C0C0C0"/>
              <w:right w:val="single" w:sz="4" w:space="0" w:color="auto"/>
            </w:tcBorders>
          </w:tcPr>
          <w:p w:rsidR="009E51C4" w:rsidRDefault="009E51C4">
            <w:pPr>
              <w:spacing w:before="20"/>
              <w:rPr>
                <w:rFonts w:ascii="Arial" w:hAnsi="Arial" w:cs="Arial"/>
                <w:sz w:val="20"/>
                <w:szCs w:val="20"/>
                <w:lang w:val="cs-CZ"/>
              </w:rPr>
            </w:pPr>
          </w:p>
        </w:tc>
      </w:tr>
      <w:tr w:rsidR="009E51C4"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hideMark/>
          </w:tcPr>
          <w:p w:rsidR="009E51C4" w:rsidRDefault="009E51C4">
            <w:pPr>
              <w:spacing w:before="20"/>
              <w:rPr>
                <w:rFonts w:ascii="Arial" w:hAnsi="Arial" w:cs="Arial"/>
                <w:sz w:val="20"/>
                <w:lang w:val="cs-CZ"/>
              </w:rPr>
            </w:pPr>
            <w:r>
              <w:rPr>
                <w:rFonts w:ascii="Arial" w:hAnsi="Arial" w:cs="Arial"/>
                <w:sz w:val="20"/>
                <w:lang w:val="cs-CZ"/>
              </w:rPr>
              <w:t xml:space="preserve">bankovní </w:t>
            </w:r>
          </w:p>
          <w:p w:rsidR="009E51C4" w:rsidRDefault="009E51C4">
            <w:pPr>
              <w:spacing w:before="20"/>
              <w:rPr>
                <w:rFonts w:ascii="Arial" w:hAnsi="Arial" w:cs="Arial"/>
                <w:sz w:val="20"/>
                <w:lang w:val="cs-CZ"/>
              </w:rPr>
            </w:pPr>
            <w:r>
              <w:rPr>
                <w:rFonts w:ascii="Arial" w:hAnsi="Arial" w:cs="Arial"/>
                <w:sz w:val="20"/>
                <w:lang w:val="cs-CZ"/>
              </w:rPr>
              <w:t>spojení:</w:t>
            </w:r>
          </w:p>
        </w:tc>
        <w:tc>
          <w:tcPr>
            <w:tcW w:w="7424" w:type="dxa"/>
            <w:tcBorders>
              <w:top w:val="single" w:sz="4" w:space="0" w:color="C0C0C0"/>
              <w:left w:val="single" w:sz="4" w:space="0" w:color="auto"/>
              <w:bottom w:val="single" w:sz="4" w:space="0" w:color="C0C0C0"/>
              <w:right w:val="single" w:sz="4" w:space="0" w:color="auto"/>
            </w:tcBorders>
            <w:hideMark/>
          </w:tcPr>
          <w:p w:rsidR="004033FC" w:rsidRDefault="009E51C4">
            <w:pPr>
              <w:spacing w:before="20"/>
              <w:rPr>
                <w:rFonts w:ascii="Arial" w:hAnsi="Arial" w:cs="Arial"/>
                <w:sz w:val="20"/>
                <w:szCs w:val="23"/>
                <w:lang w:val="cs-CZ"/>
              </w:rPr>
            </w:pPr>
            <w:r>
              <w:rPr>
                <w:rFonts w:ascii="Arial" w:hAnsi="Arial" w:cs="Arial"/>
                <w:sz w:val="20"/>
                <w:szCs w:val="23"/>
                <w:lang w:val="cs-CZ"/>
              </w:rPr>
              <w:t xml:space="preserve">Číslo účtu: </w:t>
            </w:r>
          </w:p>
          <w:p w:rsidR="009E51C4" w:rsidRPr="004033FC" w:rsidRDefault="009E51C4">
            <w:pPr>
              <w:spacing w:before="20"/>
              <w:rPr>
                <w:rFonts w:ascii="Arial" w:hAnsi="Arial" w:cs="Arial"/>
                <w:sz w:val="20"/>
                <w:szCs w:val="23"/>
                <w:lang w:val="cs-CZ"/>
              </w:rPr>
            </w:pPr>
            <w:r>
              <w:rPr>
                <w:rFonts w:ascii="Arial" w:hAnsi="Arial" w:cs="Arial"/>
                <w:sz w:val="20"/>
                <w:szCs w:val="23"/>
                <w:lang w:val="cs-CZ"/>
              </w:rPr>
              <w:t xml:space="preserve">Kód banky: </w:t>
            </w:r>
          </w:p>
        </w:tc>
      </w:tr>
      <w:tr w:rsidR="008105E1" w:rsidTr="008105E1">
        <w:trPr>
          <w:gridAfter w:val="1"/>
          <w:wAfter w:w="1037" w:type="dxa"/>
          <w:cantSplit/>
        </w:trPr>
        <w:tc>
          <w:tcPr>
            <w:tcW w:w="2476" w:type="dxa"/>
            <w:tcBorders>
              <w:top w:val="single" w:sz="4" w:space="0" w:color="C0C0C0"/>
              <w:left w:val="single" w:sz="4" w:space="0" w:color="auto"/>
              <w:bottom w:val="single" w:sz="4" w:space="0" w:color="C0C0C0"/>
              <w:right w:val="single" w:sz="4" w:space="0" w:color="auto"/>
            </w:tcBorders>
            <w:hideMark/>
          </w:tcPr>
          <w:p w:rsidR="008105E1" w:rsidRDefault="008105E1" w:rsidP="008105E1">
            <w:pPr>
              <w:spacing w:before="20"/>
              <w:rPr>
                <w:rFonts w:ascii="Arial" w:hAnsi="Arial" w:cs="Arial"/>
                <w:sz w:val="20"/>
                <w:szCs w:val="23"/>
                <w:lang w:val="cs-CZ"/>
              </w:rPr>
            </w:pPr>
            <w:r>
              <w:rPr>
                <w:rFonts w:ascii="Arial" w:hAnsi="Arial" w:cs="Arial"/>
                <w:sz w:val="20"/>
                <w:szCs w:val="23"/>
                <w:lang w:val="cs-CZ"/>
              </w:rPr>
              <w:t>Tel.:</w:t>
            </w:r>
          </w:p>
          <w:p w:rsidR="008105E1" w:rsidRDefault="008105E1" w:rsidP="008105E1">
            <w:pPr>
              <w:spacing w:before="20"/>
              <w:rPr>
                <w:rFonts w:ascii="Arial" w:hAnsi="Arial" w:cs="Arial"/>
                <w:sz w:val="20"/>
                <w:szCs w:val="23"/>
                <w:lang w:val="cs-CZ"/>
              </w:rPr>
            </w:pPr>
            <w:r>
              <w:rPr>
                <w:rFonts w:ascii="Arial" w:hAnsi="Arial" w:cs="Arial"/>
                <w:sz w:val="20"/>
                <w:szCs w:val="23"/>
                <w:lang w:val="cs-CZ"/>
              </w:rPr>
              <w:t>Fax.:</w:t>
            </w:r>
          </w:p>
        </w:tc>
        <w:tc>
          <w:tcPr>
            <w:tcW w:w="7424" w:type="dxa"/>
            <w:tcBorders>
              <w:top w:val="single" w:sz="4" w:space="0" w:color="C0C0C0"/>
              <w:left w:val="single" w:sz="4" w:space="0" w:color="auto"/>
              <w:bottom w:val="single" w:sz="4" w:space="0" w:color="C0C0C0"/>
              <w:right w:val="single" w:sz="4" w:space="0" w:color="auto"/>
            </w:tcBorders>
          </w:tcPr>
          <w:p w:rsidR="008105E1" w:rsidRDefault="008105E1">
            <w:pPr>
              <w:spacing w:after="200" w:line="276" w:lineRule="auto"/>
              <w:rPr>
                <w:rFonts w:ascii="Arial" w:hAnsi="Arial" w:cs="Arial"/>
                <w:sz w:val="20"/>
                <w:szCs w:val="23"/>
                <w:lang w:val="cs-CZ"/>
              </w:rPr>
            </w:pPr>
          </w:p>
          <w:p w:rsidR="008105E1" w:rsidRDefault="008105E1" w:rsidP="008105E1">
            <w:pPr>
              <w:spacing w:before="20"/>
              <w:rPr>
                <w:rFonts w:ascii="Arial" w:hAnsi="Arial" w:cs="Arial"/>
                <w:sz w:val="20"/>
                <w:szCs w:val="23"/>
                <w:lang w:val="cs-CZ"/>
              </w:rPr>
            </w:pPr>
          </w:p>
        </w:tc>
      </w:tr>
      <w:tr w:rsidR="008105E1" w:rsidTr="008105E1">
        <w:trPr>
          <w:gridAfter w:val="1"/>
          <w:wAfter w:w="1037" w:type="dxa"/>
          <w:cantSplit/>
        </w:trPr>
        <w:tc>
          <w:tcPr>
            <w:tcW w:w="2476" w:type="dxa"/>
            <w:tcBorders>
              <w:top w:val="single" w:sz="4" w:space="0" w:color="C0C0C0"/>
              <w:left w:val="single" w:sz="4" w:space="0" w:color="auto"/>
              <w:bottom w:val="single" w:sz="4" w:space="0" w:color="auto"/>
              <w:right w:val="single" w:sz="4" w:space="0" w:color="auto"/>
            </w:tcBorders>
          </w:tcPr>
          <w:p w:rsidR="008105E1" w:rsidRDefault="008105E1" w:rsidP="008105E1">
            <w:pPr>
              <w:spacing w:before="20"/>
              <w:rPr>
                <w:rFonts w:ascii="Arial" w:hAnsi="Arial" w:cs="Arial"/>
                <w:sz w:val="20"/>
                <w:lang w:val="cs-CZ"/>
              </w:rPr>
            </w:pPr>
            <w:r>
              <w:rPr>
                <w:rFonts w:ascii="Arial" w:hAnsi="Arial" w:cs="Arial"/>
                <w:sz w:val="20"/>
                <w:lang w:val="cs-CZ"/>
              </w:rPr>
              <w:t>e-mail.:</w:t>
            </w:r>
          </w:p>
        </w:tc>
        <w:tc>
          <w:tcPr>
            <w:tcW w:w="7424" w:type="dxa"/>
            <w:tcBorders>
              <w:top w:val="single" w:sz="4" w:space="0" w:color="C0C0C0"/>
              <w:left w:val="single" w:sz="4" w:space="0" w:color="auto"/>
              <w:bottom w:val="single" w:sz="4" w:space="0" w:color="auto"/>
              <w:right w:val="single" w:sz="4" w:space="0" w:color="auto"/>
            </w:tcBorders>
          </w:tcPr>
          <w:p w:rsidR="008105E1" w:rsidRDefault="008105E1" w:rsidP="008105E1">
            <w:pPr>
              <w:spacing w:before="20"/>
              <w:rPr>
                <w:rFonts w:ascii="Arial" w:hAnsi="Arial" w:cs="Arial"/>
                <w:sz w:val="20"/>
                <w:lang w:val="cs-CZ"/>
              </w:rPr>
            </w:pPr>
          </w:p>
        </w:tc>
      </w:tr>
      <w:tr w:rsidR="008105E1" w:rsidTr="008105E1">
        <w:trPr>
          <w:gridAfter w:val="1"/>
          <w:wAfter w:w="1037" w:type="dxa"/>
          <w:cantSplit/>
        </w:trPr>
        <w:tc>
          <w:tcPr>
            <w:tcW w:w="9900" w:type="dxa"/>
            <w:gridSpan w:val="2"/>
            <w:tcBorders>
              <w:top w:val="single" w:sz="4" w:space="0" w:color="C0C0C0"/>
              <w:left w:val="single" w:sz="4" w:space="0" w:color="C0C0C0"/>
              <w:bottom w:val="single" w:sz="4" w:space="0" w:color="C0C0C0"/>
              <w:right w:val="single" w:sz="4" w:space="0" w:color="C0C0C0"/>
            </w:tcBorders>
          </w:tcPr>
          <w:p w:rsidR="008105E1" w:rsidRDefault="008105E1" w:rsidP="008105E1">
            <w:pPr>
              <w:spacing w:before="20"/>
              <w:rPr>
                <w:rFonts w:ascii="Arial" w:hAnsi="Arial" w:cs="Arial"/>
                <w:sz w:val="20"/>
                <w:lang w:val="cs-CZ"/>
              </w:rPr>
            </w:pPr>
            <w:r>
              <w:rPr>
                <w:rFonts w:ascii="Arial" w:hAnsi="Arial" w:cs="Arial"/>
                <w:sz w:val="20"/>
                <w:lang w:val="cs-CZ"/>
              </w:rPr>
              <w:t xml:space="preserve">dále jen dodavatel </w:t>
            </w:r>
          </w:p>
        </w:tc>
      </w:tr>
      <w:tr w:rsidR="008105E1" w:rsidTr="008105E1">
        <w:trPr>
          <w:gridAfter w:val="1"/>
          <w:wAfter w:w="1037" w:type="dxa"/>
          <w:cantSplit/>
        </w:trPr>
        <w:tc>
          <w:tcPr>
            <w:tcW w:w="9900" w:type="dxa"/>
            <w:gridSpan w:val="2"/>
            <w:tcBorders>
              <w:top w:val="single" w:sz="4" w:space="0" w:color="C0C0C0"/>
              <w:left w:val="single" w:sz="4" w:space="0" w:color="C0C0C0"/>
              <w:bottom w:val="single" w:sz="4" w:space="0" w:color="C0C0C0"/>
              <w:right w:val="single" w:sz="4" w:space="0" w:color="C0C0C0"/>
            </w:tcBorders>
          </w:tcPr>
          <w:p w:rsidR="008105E1" w:rsidRDefault="008105E1" w:rsidP="008105E1">
            <w:pPr>
              <w:spacing w:before="20"/>
              <w:rPr>
                <w:rFonts w:ascii="Arial" w:hAnsi="Arial" w:cs="Arial"/>
                <w:sz w:val="20"/>
                <w:lang w:val="cs-CZ"/>
              </w:rPr>
            </w:pPr>
          </w:p>
          <w:p w:rsidR="00D42068" w:rsidRDefault="00D42068" w:rsidP="008105E1">
            <w:pPr>
              <w:spacing w:before="20"/>
              <w:rPr>
                <w:rFonts w:ascii="Arial" w:hAnsi="Arial" w:cs="Arial"/>
                <w:sz w:val="20"/>
                <w:lang w:val="cs-CZ"/>
              </w:rPr>
            </w:pPr>
          </w:p>
        </w:tc>
      </w:tr>
      <w:tr w:rsidR="008105E1" w:rsidTr="008105E1">
        <w:trPr>
          <w:gridAfter w:val="1"/>
          <w:wAfter w:w="1037" w:type="dxa"/>
          <w:cantSplit/>
        </w:trPr>
        <w:tc>
          <w:tcPr>
            <w:tcW w:w="9900" w:type="dxa"/>
            <w:gridSpan w:val="2"/>
            <w:tcBorders>
              <w:top w:val="single" w:sz="4" w:space="0" w:color="C0C0C0"/>
              <w:left w:val="single" w:sz="4" w:space="0" w:color="C0C0C0"/>
              <w:bottom w:val="single" w:sz="4" w:space="0" w:color="C0C0C0"/>
              <w:right w:val="single" w:sz="4" w:space="0" w:color="C0C0C0"/>
            </w:tcBorders>
            <w:hideMark/>
          </w:tcPr>
          <w:p w:rsidR="008105E1" w:rsidRDefault="008105E1" w:rsidP="008105E1">
            <w:pPr>
              <w:spacing w:before="20"/>
              <w:jc w:val="center"/>
              <w:rPr>
                <w:rFonts w:ascii="Arial" w:hAnsi="Arial" w:cs="Arial"/>
                <w:sz w:val="20"/>
                <w:lang w:val="cs-CZ"/>
              </w:rPr>
            </w:pPr>
            <w:r>
              <w:rPr>
                <w:rFonts w:ascii="Arial" w:hAnsi="Arial" w:cs="Arial"/>
                <w:sz w:val="20"/>
                <w:lang w:val="cs-CZ"/>
              </w:rPr>
              <w:t>prováděním následujících prací na projektu</w:t>
            </w:r>
          </w:p>
          <w:p w:rsidR="00D42068" w:rsidRDefault="00D42068" w:rsidP="008105E1">
            <w:pPr>
              <w:spacing w:before="20"/>
              <w:jc w:val="center"/>
              <w:rPr>
                <w:rFonts w:ascii="Arial" w:hAnsi="Arial" w:cs="Arial"/>
                <w:sz w:val="20"/>
                <w:lang w:val="cs-CZ"/>
              </w:rPr>
            </w:pPr>
          </w:p>
          <w:p w:rsidR="008105E1" w:rsidRPr="00D42068" w:rsidRDefault="007A6C82" w:rsidP="008105E1">
            <w:pPr>
              <w:spacing w:before="20"/>
              <w:jc w:val="center"/>
              <w:rPr>
                <w:rFonts w:ascii="Arial" w:hAnsi="Arial" w:cs="Arial"/>
                <w:b/>
                <w:sz w:val="36"/>
                <w:szCs w:val="36"/>
                <w:lang w:val="cs-CZ"/>
              </w:rPr>
            </w:pPr>
            <w:r w:rsidRPr="007A6C82">
              <w:rPr>
                <w:rFonts w:ascii="Arial" w:hAnsi="Arial" w:cs="Arial"/>
                <w:b/>
                <w:bCs/>
                <w:sz w:val="36"/>
                <w:szCs w:val="36"/>
                <w:lang w:val="cs-CZ"/>
              </w:rPr>
              <w:t>Snížení energetické  náročnosti  OÚ  Meziříčí</w:t>
            </w:r>
          </w:p>
        </w:tc>
      </w:tr>
      <w:tr w:rsidR="008105E1" w:rsidTr="008105E1">
        <w:trPr>
          <w:gridAfter w:val="1"/>
          <w:wAfter w:w="1037" w:type="dxa"/>
          <w:cantSplit/>
        </w:trPr>
        <w:tc>
          <w:tcPr>
            <w:tcW w:w="9900" w:type="dxa"/>
            <w:gridSpan w:val="2"/>
            <w:tcBorders>
              <w:top w:val="single" w:sz="4" w:space="0" w:color="C0C0C0"/>
              <w:left w:val="single" w:sz="4" w:space="0" w:color="C0C0C0"/>
              <w:bottom w:val="single" w:sz="4" w:space="0" w:color="C0C0C0"/>
              <w:right w:val="single" w:sz="4" w:space="0" w:color="C0C0C0"/>
            </w:tcBorders>
          </w:tcPr>
          <w:p w:rsidR="008105E1" w:rsidRDefault="008105E1" w:rsidP="008105E1">
            <w:pPr>
              <w:spacing w:before="20"/>
              <w:rPr>
                <w:rFonts w:ascii="Arial" w:hAnsi="Arial" w:cs="Arial"/>
                <w:sz w:val="20"/>
                <w:lang w:val="cs-CZ"/>
              </w:rPr>
            </w:pPr>
          </w:p>
          <w:p w:rsidR="008105E1" w:rsidRPr="00FA2378" w:rsidRDefault="008105E1" w:rsidP="008105E1">
            <w:pPr>
              <w:rPr>
                <w:rFonts w:ascii="Arial" w:hAnsi="Arial" w:cs="Arial"/>
                <w:b/>
                <w:bCs/>
                <w:sz w:val="18"/>
                <w:szCs w:val="18"/>
              </w:rPr>
            </w:pPr>
            <w:r w:rsidRPr="00FA2378">
              <w:rPr>
                <w:rFonts w:ascii="Arial" w:hAnsi="Arial" w:cs="Arial"/>
                <w:b/>
                <w:bCs/>
                <w:sz w:val="18"/>
                <w:szCs w:val="18"/>
              </w:rPr>
              <w:t>Předmětem plnění této veřejné zakázky je dodávka s</w:t>
            </w:r>
            <w:r>
              <w:rPr>
                <w:rFonts w:ascii="Arial" w:hAnsi="Arial" w:cs="Arial"/>
                <w:b/>
                <w:bCs/>
                <w:sz w:val="18"/>
                <w:szCs w:val="18"/>
              </w:rPr>
              <w:t>tavebních prací d</w:t>
            </w:r>
            <w:r w:rsidRPr="00FA2378">
              <w:rPr>
                <w:rFonts w:ascii="Arial" w:hAnsi="Arial" w:cs="Arial"/>
                <w:b/>
                <w:bCs/>
                <w:sz w:val="18"/>
                <w:szCs w:val="18"/>
              </w:rPr>
              <w:t xml:space="preserve">le zákona 137/2006 Sb. </w:t>
            </w:r>
          </w:p>
          <w:p w:rsidR="007A6C82" w:rsidRPr="008105E1" w:rsidRDefault="008105E1" w:rsidP="007A6C82">
            <w:pPr>
              <w:rPr>
                <w:rFonts w:ascii="Arial" w:hAnsi="Arial" w:cs="Arial"/>
                <w:b/>
                <w:bCs/>
                <w:sz w:val="18"/>
                <w:szCs w:val="18"/>
                <w:lang w:val="cs-CZ"/>
              </w:rPr>
            </w:pPr>
            <w:r w:rsidRPr="008105E1">
              <w:rPr>
                <w:rFonts w:ascii="Arial" w:hAnsi="Arial" w:cs="Arial"/>
                <w:b/>
                <w:bCs/>
                <w:sz w:val="18"/>
                <w:szCs w:val="18"/>
                <w:u w:val="single"/>
                <w:lang w:val="cs-CZ"/>
              </w:rPr>
              <w:t>CPV</w:t>
            </w:r>
            <w:r w:rsidRPr="008105E1">
              <w:rPr>
                <w:rFonts w:ascii="Arial" w:hAnsi="Arial" w:cs="Arial"/>
                <w:b/>
                <w:bCs/>
                <w:sz w:val="18"/>
                <w:szCs w:val="18"/>
                <w:lang w:val="cs-CZ"/>
              </w:rPr>
              <w:tab/>
            </w:r>
            <w:r w:rsidRPr="008105E1">
              <w:rPr>
                <w:rFonts w:ascii="Arial" w:hAnsi="Arial" w:cs="Arial"/>
                <w:b/>
                <w:bCs/>
                <w:sz w:val="18"/>
                <w:szCs w:val="18"/>
                <w:lang w:val="cs-CZ"/>
              </w:rPr>
              <w:tab/>
              <w:t xml:space="preserve">  : </w:t>
            </w:r>
            <w:r w:rsidR="007A6C82" w:rsidRPr="007A6C82">
              <w:rPr>
                <w:rFonts w:ascii="Arial" w:hAnsi="Arial" w:cs="Arial"/>
                <w:b/>
                <w:bCs/>
                <w:sz w:val="18"/>
                <w:szCs w:val="18"/>
                <w:lang w:val="cs-CZ"/>
              </w:rPr>
              <w:t>45000000-7  - stavební práce</w:t>
            </w:r>
          </w:p>
          <w:p w:rsidR="008105E1" w:rsidRPr="008105E1" w:rsidRDefault="008105E1" w:rsidP="008105E1">
            <w:pPr>
              <w:rPr>
                <w:rFonts w:ascii="Arial" w:hAnsi="Arial" w:cs="Arial"/>
                <w:b/>
                <w:bCs/>
                <w:sz w:val="18"/>
                <w:szCs w:val="18"/>
                <w:lang w:val="cs-CZ"/>
              </w:rPr>
            </w:pPr>
          </w:p>
        </w:tc>
      </w:tr>
      <w:tr w:rsidR="008105E1" w:rsidTr="008105E1">
        <w:trPr>
          <w:gridAfter w:val="1"/>
          <w:wAfter w:w="1037" w:type="dxa"/>
          <w:cantSplit/>
        </w:trPr>
        <w:tc>
          <w:tcPr>
            <w:tcW w:w="9900" w:type="dxa"/>
            <w:gridSpan w:val="2"/>
            <w:tcBorders>
              <w:top w:val="single" w:sz="4" w:space="0" w:color="C0C0C0"/>
              <w:left w:val="single" w:sz="4" w:space="0" w:color="C0C0C0"/>
              <w:bottom w:val="single" w:sz="4" w:space="0" w:color="C0C0C0"/>
              <w:right w:val="single" w:sz="4" w:space="0" w:color="C0C0C0"/>
            </w:tcBorders>
          </w:tcPr>
          <w:p w:rsidR="008105E1" w:rsidRDefault="00D42068" w:rsidP="008105E1">
            <w:pPr>
              <w:spacing w:before="20"/>
              <w:rPr>
                <w:rFonts w:ascii="Arial" w:hAnsi="Arial" w:cs="Arial"/>
                <w:sz w:val="20"/>
                <w:lang w:val="cs-CZ"/>
              </w:rPr>
            </w:pPr>
            <w:r>
              <w:rPr>
                <w:rFonts w:ascii="Arial" w:hAnsi="Arial" w:cs="Arial"/>
                <w:sz w:val="20"/>
                <w:lang w:val="cs-CZ"/>
              </w:rPr>
              <w:t>;</w:t>
            </w:r>
          </w:p>
        </w:tc>
      </w:tr>
      <w:tr w:rsidR="008105E1" w:rsidTr="008105E1">
        <w:trPr>
          <w:gridAfter w:val="1"/>
          <w:wAfter w:w="1037" w:type="dxa"/>
          <w:cantSplit/>
        </w:trPr>
        <w:tc>
          <w:tcPr>
            <w:tcW w:w="9900" w:type="dxa"/>
            <w:gridSpan w:val="2"/>
            <w:tcBorders>
              <w:top w:val="single" w:sz="4" w:space="0" w:color="C0C0C0"/>
              <w:left w:val="single" w:sz="4" w:space="0" w:color="C0C0C0"/>
              <w:bottom w:val="single" w:sz="4" w:space="0" w:color="C0C0C0"/>
              <w:right w:val="single" w:sz="4" w:space="0" w:color="C0C0C0"/>
            </w:tcBorders>
          </w:tcPr>
          <w:p w:rsidR="00D42068" w:rsidRPr="00D42068" w:rsidRDefault="00D42068" w:rsidP="00D42068">
            <w:pPr>
              <w:tabs>
                <w:tab w:val="left" w:pos="0"/>
              </w:tabs>
              <w:ind w:left="360"/>
              <w:jc w:val="both"/>
              <w:rPr>
                <w:rFonts w:ascii="Arial" w:hAnsi="Arial" w:cs="Arial"/>
                <w:b/>
                <w:sz w:val="18"/>
                <w:szCs w:val="18"/>
                <w:lang w:val="cs-CZ"/>
              </w:rPr>
            </w:pPr>
            <w:r w:rsidRPr="00D42068">
              <w:rPr>
                <w:rFonts w:ascii="Arial" w:hAnsi="Arial" w:cs="Arial"/>
                <w:b/>
                <w:sz w:val="18"/>
                <w:szCs w:val="18"/>
                <w:lang w:val="cs-CZ"/>
              </w:rPr>
              <w:lastRenderedPageBreak/>
              <w:t>Předmětem  této veřejné zakázky je dodávka :</w:t>
            </w:r>
          </w:p>
          <w:p w:rsidR="008379E2" w:rsidRPr="008379E2" w:rsidRDefault="00D42068" w:rsidP="008379E2">
            <w:pPr>
              <w:numPr>
                <w:ilvl w:val="0"/>
                <w:numId w:val="34"/>
              </w:numPr>
              <w:tabs>
                <w:tab w:val="left" w:pos="0"/>
              </w:tabs>
              <w:jc w:val="both"/>
              <w:rPr>
                <w:rFonts w:ascii="Arial" w:hAnsi="Arial" w:cs="Arial"/>
                <w:b/>
                <w:sz w:val="18"/>
                <w:szCs w:val="18"/>
                <w:lang w:val="cs-CZ"/>
              </w:rPr>
            </w:pPr>
            <w:r w:rsidRPr="00D42068">
              <w:rPr>
                <w:rFonts w:ascii="Arial" w:hAnsi="Arial" w:cs="Arial"/>
                <w:b/>
                <w:sz w:val="18"/>
                <w:szCs w:val="18"/>
                <w:lang w:val="cs-CZ"/>
              </w:rPr>
              <w:t>Stavebních prací</w:t>
            </w:r>
          </w:p>
          <w:p w:rsidR="008379E2" w:rsidRDefault="00D42068" w:rsidP="00D42068">
            <w:pPr>
              <w:numPr>
                <w:ilvl w:val="0"/>
                <w:numId w:val="34"/>
              </w:numPr>
              <w:tabs>
                <w:tab w:val="left" w:pos="0"/>
              </w:tabs>
              <w:jc w:val="both"/>
              <w:rPr>
                <w:rFonts w:ascii="Arial" w:hAnsi="Arial" w:cs="Arial"/>
                <w:b/>
                <w:sz w:val="18"/>
                <w:szCs w:val="18"/>
                <w:lang w:val="cs-CZ"/>
              </w:rPr>
            </w:pPr>
            <w:r w:rsidRPr="00D42068">
              <w:rPr>
                <w:rFonts w:ascii="Arial" w:hAnsi="Arial" w:cs="Arial"/>
                <w:b/>
                <w:sz w:val="18"/>
                <w:szCs w:val="18"/>
                <w:lang w:val="cs-CZ"/>
              </w:rPr>
              <w:t>Projektová dokumentace skutečného provedení</w:t>
            </w:r>
          </w:p>
          <w:p w:rsidR="008379E2" w:rsidRPr="008379E2" w:rsidRDefault="00D42068" w:rsidP="008379E2">
            <w:pPr>
              <w:numPr>
                <w:ilvl w:val="0"/>
                <w:numId w:val="34"/>
              </w:numPr>
              <w:tabs>
                <w:tab w:val="left" w:pos="0"/>
              </w:tabs>
              <w:jc w:val="both"/>
              <w:rPr>
                <w:rFonts w:ascii="Arial" w:hAnsi="Arial" w:cs="Arial"/>
                <w:sz w:val="18"/>
                <w:szCs w:val="18"/>
                <w:lang w:val="cs-CZ"/>
              </w:rPr>
            </w:pPr>
            <w:r w:rsidRPr="00D42068">
              <w:rPr>
                <w:rFonts w:ascii="Arial" w:hAnsi="Arial" w:cs="Arial"/>
                <w:b/>
                <w:sz w:val="18"/>
                <w:szCs w:val="18"/>
                <w:lang w:val="cs-CZ"/>
              </w:rPr>
              <w:t xml:space="preserve"> </w:t>
            </w:r>
            <w:r w:rsidR="008379E2" w:rsidRPr="008379E2">
              <w:rPr>
                <w:rFonts w:ascii="Arial" w:hAnsi="Arial" w:cs="Arial"/>
                <w:b/>
                <w:sz w:val="18"/>
                <w:szCs w:val="18"/>
                <w:lang w:val="cs-CZ"/>
              </w:rPr>
              <w:t xml:space="preserve">Ostatní uvedené ve výkazu výměr – např. publicita, koordinační činnost </w:t>
            </w:r>
            <w:r w:rsidR="008379E2">
              <w:rPr>
                <w:rFonts w:ascii="Arial" w:hAnsi="Arial" w:cs="Arial"/>
                <w:b/>
                <w:sz w:val="18"/>
                <w:szCs w:val="18"/>
                <w:lang w:val="cs-CZ"/>
              </w:rPr>
              <w:t>, termovize – posouzení provedeného díla</w:t>
            </w:r>
            <w:r w:rsidR="008379E2" w:rsidRPr="008379E2">
              <w:rPr>
                <w:rFonts w:ascii="Arial" w:hAnsi="Arial" w:cs="Arial"/>
                <w:b/>
                <w:sz w:val="18"/>
                <w:szCs w:val="18"/>
                <w:lang w:val="cs-CZ" w:eastAsia="cs-CZ"/>
              </w:rPr>
              <w:t xml:space="preserve"> </w:t>
            </w:r>
            <w:r w:rsidR="008379E2" w:rsidRPr="008379E2">
              <w:rPr>
                <w:rFonts w:ascii="Arial" w:hAnsi="Arial" w:cs="Arial"/>
                <w:bCs/>
                <w:iCs/>
                <w:sz w:val="18"/>
                <w:szCs w:val="18"/>
                <w:lang w:val="cs-CZ"/>
              </w:rPr>
              <w:t>(p</w:t>
            </w:r>
            <w:r w:rsidR="008379E2" w:rsidRPr="008379E2">
              <w:rPr>
                <w:rFonts w:ascii="Arial" w:hAnsi="Arial" w:cs="Arial"/>
                <w:sz w:val="18"/>
                <w:szCs w:val="18"/>
                <w:lang w:val="cs-CZ"/>
              </w:rPr>
              <w:t>rovedení měření zateplení objektu termo kamerovou zkouškou s vypracováním protokolu o zkoušce, zda provedení díla odpovídá požadovaným energetickým parametrům dle energetického auditu, projektové dokumentace a technického zadání).</w:t>
            </w:r>
          </w:p>
          <w:p w:rsidR="00D42068" w:rsidRPr="008379E2" w:rsidRDefault="00D42068" w:rsidP="008379E2">
            <w:pPr>
              <w:tabs>
                <w:tab w:val="left" w:pos="0"/>
              </w:tabs>
              <w:ind w:left="720"/>
              <w:jc w:val="both"/>
              <w:rPr>
                <w:rFonts w:ascii="Arial" w:hAnsi="Arial" w:cs="Arial"/>
                <w:b/>
                <w:sz w:val="18"/>
                <w:szCs w:val="18"/>
                <w:lang w:val="cs-CZ"/>
              </w:rPr>
            </w:pPr>
          </w:p>
          <w:p w:rsidR="00D42068" w:rsidRPr="00D42068" w:rsidRDefault="00D42068" w:rsidP="00D42068">
            <w:pPr>
              <w:tabs>
                <w:tab w:val="left" w:pos="0"/>
              </w:tabs>
              <w:ind w:left="360"/>
              <w:jc w:val="both"/>
              <w:rPr>
                <w:rFonts w:ascii="Arial" w:hAnsi="Arial" w:cs="Arial"/>
                <w:b/>
                <w:sz w:val="18"/>
                <w:szCs w:val="18"/>
                <w:lang w:val="cs-CZ"/>
              </w:rPr>
            </w:pPr>
          </w:p>
          <w:p w:rsidR="007A6C82" w:rsidRPr="007A32C6" w:rsidRDefault="007A6C82" w:rsidP="007A6C82">
            <w:pPr>
              <w:numPr>
                <w:ilvl w:val="0"/>
                <w:numId w:val="35"/>
              </w:numPr>
              <w:ind w:firstLine="17"/>
              <w:rPr>
                <w:rFonts w:ascii="Arial" w:hAnsi="Arial" w:cs="Arial"/>
                <w:sz w:val="18"/>
                <w:szCs w:val="18"/>
                <w:lang w:eastAsia="cs-CZ"/>
              </w:rPr>
            </w:pPr>
            <w:r w:rsidRPr="007A32C6">
              <w:rPr>
                <w:rFonts w:ascii="Arial" w:hAnsi="Arial" w:cs="Arial"/>
                <w:b/>
                <w:sz w:val="18"/>
                <w:szCs w:val="18"/>
                <w:lang w:eastAsia="cs-CZ"/>
              </w:rPr>
              <w:t>Druh a předmět</w:t>
            </w:r>
            <w:r>
              <w:rPr>
                <w:rFonts w:ascii="Arial" w:hAnsi="Arial" w:cs="Arial"/>
                <w:b/>
                <w:sz w:val="18"/>
                <w:szCs w:val="18"/>
                <w:lang w:eastAsia="cs-CZ"/>
              </w:rPr>
              <w:t xml:space="preserve"> plnění veřejné zakázky </w:t>
            </w:r>
            <w:r w:rsidRPr="007A32C6">
              <w:rPr>
                <w:rFonts w:ascii="Arial" w:hAnsi="Arial" w:cs="Arial"/>
                <w:b/>
                <w:sz w:val="18"/>
                <w:szCs w:val="18"/>
                <w:lang w:eastAsia="cs-CZ"/>
              </w:rPr>
              <w:t xml:space="preserve">  </w:t>
            </w:r>
            <w:r w:rsidRPr="007A32C6">
              <w:rPr>
                <w:rFonts w:ascii="Arial" w:hAnsi="Arial" w:cs="Arial"/>
                <w:sz w:val="18"/>
                <w:szCs w:val="18"/>
                <w:lang w:eastAsia="cs-CZ"/>
              </w:rPr>
              <w:t xml:space="preserve">je specifikován </w:t>
            </w:r>
            <w:r>
              <w:rPr>
                <w:rFonts w:ascii="Arial" w:hAnsi="Arial" w:cs="Arial"/>
                <w:sz w:val="18"/>
                <w:szCs w:val="18"/>
                <w:lang w:eastAsia="cs-CZ"/>
              </w:rPr>
              <w:t>„</w:t>
            </w:r>
            <w:r w:rsidRPr="007A32C6">
              <w:rPr>
                <w:rFonts w:ascii="Arial" w:hAnsi="Arial" w:cs="Arial"/>
                <w:sz w:val="18"/>
                <w:szCs w:val="18"/>
                <w:lang w:eastAsia="cs-CZ"/>
              </w:rPr>
              <w:t>projektovou dokumentací s výhradou“</w:t>
            </w:r>
            <w:r w:rsidRPr="00CA3439">
              <w:rPr>
                <w:rFonts w:ascii="Arial" w:hAnsi="Arial" w:cs="Arial"/>
                <w:sz w:val="18"/>
                <w:szCs w:val="18"/>
                <w:lang w:eastAsia="cs-CZ"/>
              </w:rPr>
              <w:t xml:space="preserve"> “ snížení energetické náročnosti OÚ Meziříčí  zpracovanou fa  Ludmila Votavová , ČKAIT </w:t>
            </w:r>
            <w:r>
              <w:rPr>
                <w:rFonts w:ascii="Arial" w:hAnsi="Arial" w:cs="Arial"/>
                <w:sz w:val="18"/>
                <w:szCs w:val="18"/>
                <w:lang w:eastAsia="cs-CZ"/>
              </w:rPr>
              <w:t xml:space="preserve"> </w:t>
            </w:r>
            <w:r w:rsidRPr="00CA3439">
              <w:rPr>
                <w:rFonts w:ascii="Arial" w:hAnsi="Arial" w:cs="Arial"/>
                <w:sz w:val="18"/>
                <w:szCs w:val="18"/>
                <w:lang w:eastAsia="cs-CZ"/>
              </w:rPr>
              <w:t>0100915 – technik pro pozemní stavby</w:t>
            </w:r>
            <w:r>
              <w:rPr>
                <w:rFonts w:ascii="Arial" w:hAnsi="Arial" w:cs="Arial"/>
                <w:sz w:val="18"/>
                <w:szCs w:val="18"/>
                <w:lang w:eastAsia="cs-CZ"/>
              </w:rPr>
              <w:t>, Josefa Gabčíka 105, 390 03  Tábor</w:t>
            </w:r>
          </w:p>
          <w:p w:rsidR="007A6C82" w:rsidRPr="007A32C6" w:rsidRDefault="007A6C82" w:rsidP="007A6C82">
            <w:pPr>
              <w:ind w:left="426"/>
              <w:rPr>
                <w:rFonts w:ascii="Arial" w:hAnsi="Arial" w:cs="Arial"/>
                <w:sz w:val="18"/>
                <w:szCs w:val="18"/>
                <w:lang w:eastAsia="cs-CZ"/>
              </w:rPr>
            </w:pPr>
            <w:r w:rsidRPr="007A32C6">
              <w:rPr>
                <w:rFonts w:ascii="Arial" w:hAnsi="Arial" w:cs="Arial"/>
                <w:sz w:val="18"/>
                <w:szCs w:val="18"/>
                <w:lang w:eastAsia="cs-CZ"/>
              </w:rPr>
              <w:t>Jedná se o</w:t>
            </w:r>
            <w:r>
              <w:rPr>
                <w:rFonts w:ascii="Arial" w:hAnsi="Arial" w:cs="Arial"/>
                <w:sz w:val="18"/>
                <w:szCs w:val="18"/>
                <w:lang w:eastAsia="cs-CZ"/>
              </w:rPr>
              <w:t xml:space="preserve"> zateplení stávajícího multifunkčního objektu obce Mezičíčí, kde je umístěn společenský sál, obecní úřad, knihovna a spolkové místnosti. Součástí je i prostor pro uskladnění strojů pro údržbu obecních ploch. </w:t>
            </w:r>
            <w:r w:rsidRPr="007A32C6">
              <w:rPr>
                <w:rFonts w:ascii="Arial" w:hAnsi="Arial" w:cs="Arial"/>
                <w:sz w:val="18"/>
                <w:szCs w:val="18"/>
                <w:lang w:eastAsia="cs-CZ"/>
              </w:rPr>
              <w:t xml:space="preserve"> </w:t>
            </w:r>
          </w:p>
          <w:p w:rsidR="007A6C82" w:rsidRPr="00172CEC" w:rsidRDefault="007A6C82" w:rsidP="007A6C82">
            <w:pPr>
              <w:ind w:left="426"/>
              <w:rPr>
                <w:rFonts w:ascii="Arial" w:hAnsi="Arial" w:cs="Arial"/>
                <w:b/>
                <w:sz w:val="18"/>
                <w:szCs w:val="18"/>
                <w:lang w:eastAsia="cs-CZ"/>
              </w:rPr>
            </w:pPr>
            <w:r w:rsidRPr="00172CEC">
              <w:rPr>
                <w:rFonts w:ascii="Arial" w:hAnsi="Arial" w:cs="Arial"/>
                <w:sz w:val="18"/>
                <w:szCs w:val="18"/>
                <w:lang w:eastAsia="cs-CZ"/>
              </w:rPr>
              <w:t>Stávající obvodové zdivo budovy kulturního centra bude dodatečně zatepleno certifikovaným vnějším kontaktním zateplovacím systémem ETICS s izolantem z expandovaného fasádní polystyrenu stabilizovaného, strop pod půdou izolantem z minerální vaty. Skladby konstrukcí a tepelně technické posouzení navržených konstrukcí jsou součástí textové a výkresové části projektové dokumentace</w:t>
            </w:r>
            <w:r w:rsidRPr="00172CEC">
              <w:rPr>
                <w:rFonts w:ascii="Arial" w:hAnsi="Arial" w:cs="Arial"/>
                <w:b/>
                <w:sz w:val="18"/>
                <w:szCs w:val="18"/>
                <w:lang w:eastAsia="cs-CZ"/>
              </w:rPr>
              <w:t xml:space="preserve">. </w:t>
            </w:r>
          </w:p>
          <w:p w:rsidR="00D42068" w:rsidRPr="00D42068" w:rsidRDefault="00D42068" w:rsidP="00D42068">
            <w:pPr>
              <w:tabs>
                <w:tab w:val="left" w:pos="0"/>
              </w:tabs>
              <w:ind w:left="360"/>
              <w:jc w:val="both"/>
              <w:rPr>
                <w:rFonts w:ascii="Arial" w:hAnsi="Arial" w:cs="Arial"/>
                <w:b/>
                <w:sz w:val="18"/>
                <w:szCs w:val="18"/>
                <w:lang w:val="cs-CZ"/>
              </w:rPr>
            </w:pPr>
            <w:r w:rsidRPr="00D42068">
              <w:rPr>
                <w:rFonts w:ascii="Arial" w:hAnsi="Arial" w:cs="Arial"/>
                <w:b/>
                <w:sz w:val="18"/>
                <w:szCs w:val="18"/>
                <w:lang w:val="cs-CZ"/>
              </w:rPr>
              <w:t xml:space="preserve">B. Výkazem výměr </w:t>
            </w:r>
          </w:p>
          <w:p w:rsidR="00D42068" w:rsidRPr="00D42068" w:rsidRDefault="00D42068" w:rsidP="00D42068">
            <w:pPr>
              <w:tabs>
                <w:tab w:val="left" w:pos="0"/>
              </w:tabs>
              <w:ind w:left="360"/>
              <w:jc w:val="both"/>
              <w:rPr>
                <w:rFonts w:ascii="Arial" w:hAnsi="Arial" w:cs="Arial"/>
                <w:sz w:val="18"/>
                <w:szCs w:val="18"/>
                <w:lang w:val="cs-CZ"/>
              </w:rPr>
            </w:pPr>
            <w:r w:rsidRPr="00D42068">
              <w:rPr>
                <w:rFonts w:ascii="Arial" w:hAnsi="Arial" w:cs="Arial"/>
                <w:sz w:val="18"/>
                <w:szCs w:val="18"/>
                <w:lang w:val="cs-CZ"/>
              </w:rPr>
              <w:t>Výkaz výměr „ s výhradou“ je ve formátu EXCEL a tvoří součást ZD</w:t>
            </w:r>
          </w:p>
          <w:p w:rsidR="00D42068" w:rsidRPr="00D42068" w:rsidRDefault="00D42068" w:rsidP="00D42068">
            <w:pPr>
              <w:tabs>
                <w:tab w:val="left" w:pos="0"/>
              </w:tabs>
              <w:ind w:left="360"/>
              <w:jc w:val="both"/>
              <w:rPr>
                <w:rFonts w:ascii="Arial" w:hAnsi="Arial" w:cs="Arial"/>
                <w:sz w:val="18"/>
                <w:szCs w:val="18"/>
                <w:lang w:val="cs-CZ"/>
              </w:rPr>
            </w:pPr>
          </w:p>
          <w:p w:rsidR="00D42068" w:rsidRPr="00D42068" w:rsidRDefault="00D42068" w:rsidP="00D42068">
            <w:pPr>
              <w:tabs>
                <w:tab w:val="left" w:pos="0"/>
              </w:tabs>
              <w:ind w:left="360"/>
              <w:jc w:val="both"/>
              <w:rPr>
                <w:rFonts w:ascii="Arial" w:hAnsi="Arial" w:cs="Arial"/>
                <w:b/>
                <w:bCs/>
                <w:sz w:val="18"/>
                <w:szCs w:val="18"/>
                <w:u w:val="single"/>
                <w:lang w:val="cs-CZ"/>
              </w:rPr>
            </w:pPr>
            <w:r w:rsidRPr="00D42068">
              <w:rPr>
                <w:rFonts w:ascii="Arial" w:hAnsi="Arial" w:cs="Arial"/>
                <w:b/>
                <w:bCs/>
                <w:sz w:val="18"/>
                <w:szCs w:val="18"/>
                <w:u w:val="single"/>
                <w:lang w:val="cs-CZ"/>
              </w:rPr>
              <w:t>Podrobnosti jsou uvedeny v projektové dokumentaci, která tvoří součást zadávací dokumentace.</w:t>
            </w:r>
          </w:p>
          <w:p w:rsidR="00D42068" w:rsidRPr="00D42068" w:rsidRDefault="00D42068" w:rsidP="00D42068">
            <w:pPr>
              <w:tabs>
                <w:tab w:val="left" w:pos="0"/>
              </w:tabs>
              <w:ind w:left="360"/>
              <w:jc w:val="both"/>
              <w:rPr>
                <w:rFonts w:ascii="Arial" w:hAnsi="Arial" w:cs="Arial"/>
                <w:bCs/>
                <w:sz w:val="18"/>
                <w:szCs w:val="18"/>
                <w:u w:val="single"/>
                <w:lang w:val="cs-CZ"/>
              </w:rPr>
            </w:pPr>
          </w:p>
          <w:p w:rsidR="00D42068" w:rsidRPr="00D42068" w:rsidRDefault="00D42068" w:rsidP="00D42068">
            <w:pPr>
              <w:numPr>
                <w:ilvl w:val="0"/>
                <w:numId w:val="33"/>
              </w:numPr>
              <w:tabs>
                <w:tab w:val="left" w:pos="0"/>
              </w:tabs>
              <w:jc w:val="both"/>
              <w:rPr>
                <w:rFonts w:ascii="Arial" w:hAnsi="Arial" w:cs="Arial"/>
                <w:bCs/>
                <w:sz w:val="18"/>
                <w:szCs w:val="18"/>
                <w:u w:val="single"/>
                <w:lang w:val="cs-CZ"/>
              </w:rPr>
            </w:pPr>
            <w:r w:rsidRPr="00D42068">
              <w:rPr>
                <w:rFonts w:ascii="Arial" w:hAnsi="Arial" w:cs="Arial"/>
                <w:bCs/>
                <w:sz w:val="18"/>
                <w:szCs w:val="18"/>
                <w:u w:val="single"/>
                <w:lang w:val="cs-CZ"/>
              </w:rPr>
              <w:t>Další  sdělení zadavatele :</w:t>
            </w:r>
          </w:p>
          <w:p w:rsidR="00D42068" w:rsidRPr="00D42068" w:rsidRDefault="00D42068" w:rsidP="00D42068">
            <w:pPr>
              <w:numPr>
                <w:ilvl w:val="0"/>
                <w:numId w:val="32"/>
              </w:numPr>
              <w:tabs>
                <w:tab w:val="left" w:pos="0"/>
              </w:tabs>
              <w:jc w:val="both"/>
              <w:rPr>
                <w:rFonts w:ascii="Arial" w:hAnsi="Arial" w:cs="Arial"/>
                <w:bCs/>
                <w:sz w:val="18"/>
                <w:szCs w:val="18"/>
                <w:lang w:val="cs-CZ"/>
              </w:rPr>
            </w:pPr>
            <w:r w:rsidRPr="00D42068">
              <w:rPr>
                <w:rFonts w:ascii="Arial" w:hAnsi="Arial" w:cs="Arial"/>
                <w:sz w:val="18"/>
                <w:szCs w:val="18"/>
                <w:lang w:val="cs-CZ"/>
              </w:rPr>
              <w:t xml:space="preserve">  Zhotovitel je povinen dodržovat podmínky stavebního povolení nebo ohlášení stavby a všech vyjádření</w:t>
            </w:r>
          </w:p>
          <w:p w:rsidR="00D42068" w:rsidRPr="00D42068" w:rsidRDefault="00D42068" w:rsidP="00D42068">
            <w:pPr>
              <w:tabs>
                <w:tab w:val="left" w:pos="0"/>
              </w:tabs>
              <w:ind w:left="360"/>
              <w:jc w:val="both"/>
              <w:rPr>
                <w:rFonts w:ascii="Arial" w:hAnsi="Arial" w:cs="Arial"/>
                <w:sz w:val="18"/>
                <w:szCs w:val="18"/>
                <w:lang w:val="cs-CZ"/>
              </w:rPr>
            </w:pPr>
            <w:r w:rsidRPr="00D42068">
              <w:rPr>
                <w:rFonts w:ascii="Arial" w:hAnsi="Arial" w:cs="Arial"/>
                <w:sz w:val="18"/>
                <w:szCs w:val="18"/>
                <w:lang w:val="cs-CZ"/>
              </w:rPr>
              <w:t xml:space="preserve">         od dotčených orgánů a organizací.</w:t>
            </w:r>
          </w:p>
          <w:p w:rsidR="00D42068" w:rsidRPr="00D42068" w:rsidRDefault="00D42068" w:rsidP="00D42068">
            <w:pPr>
              <w:tabs>
                <w:tab w:val="left" w:pos="0"/>
              </w:tabs>
              <w:ind w:left="360"/>
              <w:jc w:val="both"/>
              <w:rPr>
                <w:rFonts w:ascii="Arial" w:hAnsi="Arial" w:cs="Arial"/>
                <w:sz w:val="18"/>
                <w:szCs w:val="18"/>
                <w:lang w:val="cs-CZ"/>
              </w:rPr>
            </w:pPr>
            <w:r w:rsidRPr="00D42068">
              <w:rPr>
                <w:rFonts w:ascii="Arial" w:hAnsi="Arial" w:cs="Arial"/>
                <w:bCs/>
                <w:sz w:val="18"/>
                <w:szCs w:val="18"/>
                <w:lang w:val="cs-CZ"/>
              </w:rPr>
              <w:t xml:space="preserve">- </w:t>
            </w:r>
            <w:r w:rsidRPr="00D42068">
              <w:rPr>
                <w:rFonts w:ascii="Arial" w:hAnsi="Arial" w:cs="Arial"/>
                <w:bCs/>
                <w:sz w:val="18"/>
                <w:szCs w:val="18"/>
                <w:lang w:val="cs-CZ"/>
              </w:rPr>
              <w:tab/>
              <w:t>Při realizaci předmětu díla budou použity jen materiály, které splňují ustanovení vyhlášky 268/2009   o technických požadavcích na výstavbu a zákon č. 183/2006 Sb.  o územním plánování a stavebním řádu, ve znění pozdějších předpisů.</w:t>
            </w:r>
          </w:p>
          <w:p w:rsidR="00D42068" w:rsidRPr="00D42068" w:rsidRDefault="00D42068" w:rsidP="00D42068">
            <w:pPr>
              <w:tabs>
                <w:tab w:val="left" w:pos="0"/>
              </w:tabs>
              <w:ind w:left="360"/>
              <w:jc w:val="both"/>
              <w:rPr>
                <w:rFonts w:ascii="Arial" w:hAnsi="Arial" w:cs="Arial"/>
                <w:sz w:val="18"/>
                <w:szCs w:val="18"/>
                <w:lang w:val="cs-CZ"/>
              </w:rPr>
            </w:pPr>
            <w:r w:rsidRPr="00D42068">
              <w:rPr>
                <w:rFonts w:ascii="Arial" w:hAnsi="Arial" w:cs="Arial"/>
                <w:sz w:val="18"/>
                <w:szCs w:val="18"/>
                <w:lang w:val="cs-CZ"/>
              </w:rPr>
              <w:t>-</w:t>
            </w:r>
            <w:r w:rsidRPr="00D42068">
              <w:rPr>
                <w:rFonts w:ascii="Arial" w:hAnsi="Arial" w:cs="Arial"/>
                <w:sz w:val="18"/>
                <w:szCs w:val="18"/>
                <w:lang w:val="cs-CZ"/>
              </w:rPr>
              <w:tab/>
            </w:r>
            <w:r w:rsidRPr="00D42068">
              <w:rPr>
                <w:rFonts w:ascii="Arial" w:hAnsi="Arial" w:cs="Arial"/>
                <w:bCs/>
                <w:sz w:val="18"/>
                <w:szCs w:val="18"/>
                <w:lang w:val="cs-CZ"/>
              </w:rPr>
              <w:t>Při realizaci stavby budou dodrženy všechny platné normy a předpisy V ČR a to jak pro provádění prací, osazování jednotlivých částí stavby, tak pro použité materiály. Před zahájením prací (7 dnů předem) předloží dodavatel technickému dozoru investora podrobný postup prací a použité materiály vč. platných certifikátů. TDI provede do třech dnů vyjádření a seznámí dodavatele, který musí vyjádření respektovat.</w:t>
            </w:r>
          </w:p>
          <w:p w:rsidR="00D42068" w:rsidRPr="00D42068" w:rsidRDefault="00D42068" w:rsidP="00D42068">
            <w:pPr>
              <w:numPr>
                <w:ilvl w:val="0"/>
                <w:numId w:val="32"/>
              </w:numPr>
              <w:tabs>
                <w:tab w:val="left" w:pos="0"/>
              </w:tabs>
              <w:jc w:val="both"/>
              <w:rPr>
                <w:rFonts w:ascii="Arial" w:hAnsi="Arial" w:cs="Arial"/>
                <w:bCs/>
                <w:sz w:val="18"/>
                <w:szCs w:val="18"/>
                <w:lang w:val="cs-CZ"/>
              </w:rPr>
            </w:pPr>
            <w:r w:rsidRPr="00D42068">
              <w:rPr>
                <w:rFonts w:ascii="Arial" w:hAnsi="Arial" w:cs="Arial"/>
                <w:bCs/>
                <w:sz w:val="18"/>
                <w:szCs w:val="18"/>
                <w:lang w:val="cs-CZ"/>
              </w:rPr>
              <w:t xml:space="preserve">Plochy pozemku, které bude zhotovitel stavby užívat ke skladování stavebního materiálu budou </w:t>
            </w:r>
          </w:p>
          <w:p w:rsidR="00D42068" w:rsidRPr="00D42068" w:rsidRDefault="00D42068" w:rsidP="00D42068">
            <w:pPr>
              <w:tabs>
                <w:tab w:val="left" w:pos="0"/>
              </w:tabs>
              <w:ind w:left="360"/>
              <w:jc w:val="both"/>
              <w:rPr>
                <w:rFonts w:ascii="Arial" w:hAnsi="Arial" w:cs="Arial"/>
                <w:bCs/>
                <w:sz w:val="18"/>
                <w:szCs w:val="18"/>
                <w:lang w:val="cs-CZ"/>
              </w:rPr>
            </w:pPr>
            <w:r w:rsidRPr="00D42068">
              <w:rPr>
                <w:rFonts w:ascii="Arial" w:hAnsi="Arial" w:cs="Arial"/>
                <w:bCs/>
                <w:sz w:val="18"/>
                <w:szCs w:val="18"/>
                <w:lang w:val="cs-CZ"/>
              </w:rPr>
              <w:t xml:space="preserve">         uvedeny k termínu dokončení díla do původního stavu </w:t>
            </w:r>
          </w:p>
          <w:p w:rsidR="00D42068" w:rsidRPr="00D42068" w:rsidRDefault="00D42068" w:rsidP="00D42068">
            <w:pPr>
              <w:numPr>
                <w:ilvl w:val="0"/>
                <w:numId w:val="32"/>
              </w:numPr>
              <w:tabs>
                <w:tab w:val="left" w:pos="0"/>
              </w:tabs>
              <w:jc w:val="both"/>
              <w:rPr>
                <w:rFonts w:ascii="Arial" w:hAnsi="Arial" w:cs="Arial"/>
                <w:bCs/>
                <w:sz w:val="18"/>
                <w:szCs w:val="18"/>
                <w:lang w:val="cs-CZ"/>
              </w:rPr>
            </w:pPr>
            <w:r w:rsidRPr="00D42068">
              <w:rPr>
                <w:rFonts w:ascii="Arial" w:hAnsi="Arial" w:cs="Arial"/>
                <w:bCs/>
                <w:sz w:val="18"/>
                <w:szCs w:val="18"/>
                <w:lang w:val="cs-CZ"/>
              </w:rPr>
              <w:t>Povinnost dodržovat vyhlášku č.398/2009 Sb. o obecných technických požadavcích  zabezpečujících užívání staveb osobami s omezenou schopností pohybu a  orientace</w:t>
            </w:r>
          </w:p>
          <w:p w:rsidR="00D42068" w:rsidRPr="00D42068" w:rsidRDefault="00D42068" w:rsidP="00D42068">
            <w:pPr>
              <w:numPr>
                <w:ilvl w:val="0"/>
                <w:numId w:val="32"/>
              </w:numPr>
              <w:tabs>
                <w:tab w:val="left" w:pos="0"/>
              </w:tabs>
              <w:jc w:val="both"/>
              <w:rPr>
                <w:rFonts w:ascii="Arial" w:hAnsi="Arial" w:cs="Arial"/>
                <w:bCs/>
                <w:sz w:val="18"/>
                <w:szCs w:val="18"/>
                <w:lang w:val="cs-CZ"/>
              </w:rPr>
            </w:pPr>
            <w:r w:rsidRPr="00D42068">
              <w:rPr>
                <w:rFonts w:ascii="Arial" w:hAnsi="Arial" w:cs="Arial"/>
                <w:bCs/>
                <w:sz w:val="18"/>
                <w:szCs w:val="18"/>
                <w:lang w:val="cs-CZ"/>
              </w:rPr>
              <w:t>Povinnost  dodržovat  zákon 309/2006 Sb. o požadavcích bezpečnosti a zdraví při práci</w:t>
            </w:r>
          </w:p>
          <w:p w:rsidR="00D42068" w:rsidRPr="00D42068" w:rsidRDefault="00D42068" w:rsidP="00D42068">
            <w:pPr>
              <w:numPr>
                <w:ilvl w:val="0"/>
                <w:numId w:val="32"/>
              </w:numPr>
              <w:tabs>
                <w:tab w:val="left" w:pos="0"/>
              </w:tabs>
              <w:jc w:val="both"/>
              <w:rPr>
                <w:rFonts w:ascii="Arial" w:hAnsi="Arial" w:cs="Arial"/>
                <w:bCs/>
                <w:sz w:val="18"/>
                <w:szCs w:val="18"/>
                <w:lang w:val="cs-CZ"/>
              </w:rPr>
            </w:pPr>
            <w:r w:rsidRPr="00D42068">
              <w:rPr>
                <w:rFonts w:ascii="Arial" w:hAnsi="Arial" w:cs="Arial"/>
                <w:bCs/>
                <w:sz w:val="18"/>
                <w:szCs w:val="18"/>
                <w:lang w:val="cs-CZ"/>
              </w:rPr>
              <w:t>Povinnost dodržovat zákon 201/2012 Sb. o ochraně  ovzduší</w:t>
            </w:r>
          </w:p>
          <w:p w:rsidR="00D42068" w:rsidRPr="00D42068" w:rsidRDefault="00D42068" w:rsidP="00D42068">
            <w:pPr>
              <w:numPr>
                <w:ilvl w:val="0"/>
                <w:numId w:val="32"/>
              </w:numPr>
              <w:tabs>
                <w:tab w:val="left" w:pos="0"/>
              </w:tabs>
              <w:jc w:val="both"/>
              <w:rPr>
                <w:rFonts w:ascii="Arial" w:hAnsi="Arial" w:cs="Arial"/>
                <w:bCs/>
                <w:sz w:val="18"/>
                <w:szCs w:val="18"/>
                <w:lang w:val="cs-CZ"/>
              </w:rPr>
            </w:pPr>
            <w:r w:rsidRPr="00D42068">
              <w:rPr>
                <w:rFonts w:ascii="Arial" w:hAnsi="Arial" w:cs="Arial"/>
                <w:bCs/>
                <w:sz w:val="18"/>
                <w:szCs w:val="18"/>
                <w:lang w:val="cs-CZ"/>
              </w:rPr>
              <w:t>Povinnost dodržovat zákon 114/1992 Sb. o ochraně přírody a krajiny</w:t>
            </w:r>
          </w:p>
          <w:p w:rsidR="00D42068" w:rsidRPr="00D42068" w:rsidRDefault="00D42068" w:rsidP="00D42068">
            <w:pPr>
              <w:numPr>
                <w:ilvl w:val="0"/>
                <w:numId w:val="32"/>
              </w:numPr>
              <w:tabs>
                <w:tab w:val="left" w:pos="0"/>
              </w:tabs>
              <w:jc w:val="both"/>
              <w:rPr>
                <w:rFonts w:ascii="Arial" w:hAnsi="Arial" w:cs="Arial"/>
                <w:bCs/>
                <w:sz w:val="18"/>
                <w:szCs w:val="18"/>
                <w:lang w:val="cs-CZ"/>
              </w:rPr>
            </w:pPr>
            <w:r w:rsidRPr="00D42068">
              <w:rPr>
                <w:rFonts w:ascii="Arial" w:hAnsi="Arial" w:cs="Arial"/>
                <w:bCs/>
                <w:sz w:val="18"/>
                <w:szCs w:val="18"/>
                <w:lang w:val="cs-CZ"/>
              </w:rPr>
              <w:t>Povinnost dodržovat nařízení vlády č. 362/2005 Sb.  o bližších požadavcích na bezpečnost a  ochranu zdraví při práci na staveništích</w:t>
            </w:r>
          </w:p>
          <w:p w:rsidR="00D42068" w:rsidRPr="00D42068" w:rsidRDefault="00D42068" w:rsidP="00D42068">
            <w:pPr>
              <w:tabs>
                <w:tab w:val="left" w:pos="0"/>
              </w:tabs>
              <w:ind w:left="360"/>
              <w:jc w:val="both"/>
              <w:rPr>
                <w:rFonts w:ascii="Arial" w:hAnsi="Arial" w:cs="Arial"/>
                <w:bCs/>
                <w:sz w:val="18"/>
                <w:szCs w:val="18"/>
                <w:u w:val="single"/>
                <w:lang w:val="cs-CZ"/>
              </w:rPr>
            </w:pPr>
          </w:p>
          <w:p w:rsidR="00D42068" w:rsidRPr="00D42068" w:rsidRDefault="00D42068" w:rsidP="00D42068">
            <w:pPr>
              <w:tabs>
                <w:tab w:val="left" w:pos="0"/>
              </w:tabs>
              <w:ind w:left="360"/>
              <w:jc w:val="both"/>
              <w:rPr>
                <w:rFonts w:ascii="Arial" w:hAnsi="Arial" w:cs="Arial"/>
                <w:sz w:val="18"/>
                <w:szCs w:val="18"/>
                <w:lang w:val="cs-CZ"/>
              </w:rPr>
            </w:pPr>
            <w:r w:rsidRPr="00D42068">
              <w:rPr>
                <w:rFonts w:ascii="Arial" w:hAnsi="Arial" w:cs="Arial"/>
                <w:sz w:val="18"/>
                <w:szCs w:val="18"/>
                <w:lang w:val="cs-CZ"/>
              </w:rPr>
              <w:t>3. Smluvený předmět díla musí odpovídat technickým a uživatelským standardům - příslušným státním normám a předpisům ČR a EU .</w:t>
            </w:r>
          </w:p>
          <w:p w:rsidR="008105E1" w:rsidRDefault="008105E1" w:rsidP="00D42068">
            <w:pPr>
              <w:tabs>
                <w:tab w:val="left" w:pos="0"/>
              </w:tabs>
              <w:jc w:val="both"/>
              <w:rPr>
                <w:rFonts w:ascii="Arial" w:hAnsi="Arial" w:cs="Arial"/>
                <w:sz w:val="20"/>
                <w:lang w:val="cs-CZ"/>
              </w:rPr>
            </w:pPr>
          </w:p>
        </w:tc>
      </w:tr>
    </w:tbl>
    <w:p w:rsidR="009E51C4" w:rsidRDefault="009E51C4" w:rsidP="009E51C4">
      <w:pPr>
        <w:rPr>
          <w:rFonts w:ascii="Arial" w:hAnsi="Arial" w:cs="Arial"/>
          <w:b/>
          <w:bCs/>
          <w:sz w:val="22"/>
          <w:lang w:val="cs-CZ"/>
        </w:rPr>
      </w:pPr>
    </w:p>
    <w:p w:rsidR="009E51C4" w:rsidRDefault="009E51C4" w:rsidP="009E51C4">
      <w:pPr>
        <w:rPr>
          <w:rFonts w:ascii="Arial" w:hAnsi="Arial" w:cs="Arial"/>
          <w:b/>
          <w:sz w:val="20"/>
          <w:szCs w:val="20"/>
        </w:rPr>
      </w:pPr>
    </w:p>
    <w:tbl>
      <w:tblPr>
        <w:tblW w:w="9900" w:type="dxa"/>
        <w:tblInd w:w="70" w:type="dxa"/>
        <w:tblBorders>
          <w:top w:val="single" w:sz="4" w:space="0" w:color="C0C0C0"/>
          <w:left w:val="single" w:sz="4" w:space="0" w:color="C0C0C0"/>
          <w:bottom w:val="single" w:sz="4" w:space="0" w:color="C0C0C0"/>
          <w:right w:val="single" w:sz="4" w:space="0" w:color="C0C0C0"/>
        </w:tblBorders>
        <w:tblLayout w:type="fixed"/>
        <w:tblCellMar>
          <w:left w:w="70" w:type="dxa"/>
          <w:right w:w="70" w:type="dxa"/>
        </w:tblCellMar>
        <w:tblLook w:val="04A0" w:firstRow="1" w:lastRow="0" w:firstColumn="1" w:lastColumn="0" w:noHBand="0" w:noVBand="1"/>
      </w:tblPr>
      <w:tblGrid>
        <w:gridCol w:w="1100"/>
        <w:gridCol w:w="8800"/>
      </w:tblGrid>
      <w:tr w:rsidR="009E51C4"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9E51C4" w:rsidRPr="003861B1" w:rsidRDefault="009E51C4">
            <w:pPr>
              <w:jc w:val="both"/>
              <w:rPr>
                <w:rFonts w:ascii="Arial" w:hAnsi="Arial" w:cs="Arial"/>
                <w:b/>
                <w:bCs/>
                <w:lang w:val="cs-CZ"/>
              </w:rPr>
            </w:pPr>
            <w:r w:rsidRPr="003861B1">
              <w:rPr>
                <w:rFonts w:ascii="Arial" w:hAnsi="Arial" w:cs="Arial"/>
                <w:b/>
                <w:bCs/>
                <w:lang w:val="cs-CZ"/>
              </w:rPr>
              <w:t>1.</w:t>
            </w:r>
          </w:p>
        </w:tc>
        <w:tc>
          <w:tcPr>
            <w:tcW w:w="8800" w:type="dxa"/>
            <w:tcBorders>
              <w:top w:val="single" w:sz="4" w:space="0" w:color="C0C0C0"/>
              <w:left w:val="single" w:sz="4" w:space="0" w:color="C0C0C0"/>
              <w:bottom w:val="single" w:sz="4" w:space="0" w:color="C0C0C0"/>
              <w:right w:val="single" w:sz="4" w:space="0" w:color="C0C0C0"/>
            </w:tcBorders>
            <w:hideMark/>
          </w:tcPr>
          <w:p w:rsidR="009E51C4" w:rsidRPr="003861B1" w:rsidRDefault="009E51C4">
            <w:pPr>
              <w:jc w:val="both"/>
              <w:rPr>
                <w:rFonts w:ascii="Arial" w:hAnsi="Arial" w:cs="Arial"/>
                <w:b/>
                <w:bCs/>
                <w:lang w:val="cs-CZ"/>
              </w:rPr>
            </w:pPr>
            <w:r w:rsidRPr="003861B1">
              <w:rPr>
                <w:rFonts w:ascii="Arial" w:hAnsi="Arial" w:cs="Arial"/>
                <w:b/>
                <w:bCs/>
                <w:lang w:val="cs-CZ"/>
              </w:rPr>
              <w:t>Smluvní dokumenty</w:t>
            </w:r>
          </w:p>
        </w:tc>
      </w:tr>
      <w:tr w:rsidR="009E51C4"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9E51C4" w:rsidRPr="00FA2378" w:rsidRDefault="009E51C4">
            <w:pPr>
              <w:rPr>
                <w:rFonts w:ascii="Arial" w:hAnsi="Arial" w:cs="Arial"/>
                <w:sz w:val="18"/>
                <w:szCs w:val="18"/>
                <w:lang w:val="cs-CZ"/>
              </w:rPr>
            </w:pPr>
            <w:r w:rsidRPr="00FA2378">
              <w:rPr>
                <w:rFonts w:ascii="Arial" w:hAnsi="Arial" w:cs="Arial"/>
                <w:sz w:val="18"/>
                <w:szCs w:val="18"/>
                <w:lang w:val="cs-CZ"/>
              </w:rPr>
              <w:t>1.1</w:t>
            </w:r>
          </w:p>
        </w:tc>
        <w:tc>
          <w:tcPr>
            <w:tcW w:w="8800" w:type="dxa"/>
            <w:tcBorders>
              <w:top w:val="single" w:sz="4" w:space="0" w:color="C0C0C0"/>
              <w:left w:val="single" w:sz="4" w:space="0" w:color="C0C0C0"/>
              <w:bottom w:val="single" w:sz="4" w:space="0" w:color="C0C0C0"/>
              <w:right w:val="single" w:sz="4" w:space="0" w:color="C0C0C0"/>
            </w:tcBorders>
            <w:hideMark/>
          </w:tcPr>
          <w:p w:rsidR="009E51C4" w:rsidRPr="00FA2378" w:rsidRDefault="009E51C4">
            <w:pPr>
              <w:jc w:val="both"/>
              <w:rPr>
                <w:rFonts w:ascii="Arial" w:hAnsi="Arial" w:cs="Arial"/>
                <w:sz w:val="18"/>
                <w:szCs w:val="18"/>
                <w:lang w:val="cs-CZ"/>
              </w:rPr>
            </w:pPr>
            <w:r w:rsidRPr="00FA2378">
              <w:rPr>
                <w:rFonts w:ascii="Arial" w:hAnsi="Arial" w:cs="Arial"/>
                <w:sz w:val="18"/>
                <w:szCs w:val="18"/>
                <w:lang w:val="cs-CZ"/>
              </w:rPr>
              <w:t>Tato smlouva</w:t>
            </w:r>
          </w:p>
        </w:tc>
      </w:tr>
      <w:tr w:rsidR="009E51C4"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9E51C4" w:rsidRPr="00FA2378" w:rsidRDefault="009E51C4">
            <w:pPr>
              <w:rPr>
                <w:rFonts w:ascii="Arial" w:hAnsi="Arial" w:cs="Arial"/>
                <w:sz w:val="18"/>
                <w:szCs w:val="18"/>
                <w:lang w:val="cs-CZ"/>
              </w:rPr>
            </w:pPr>
            <w:r w:rsidRPr="00FA2378">
              <w:rPr>
                <w:rFonts w:ascii="Arial" w:hAnsi="Arial" w:cs="Arial"/>
                <w:sz w:val="18"/>
                <w:szCs w:val="18"/>
                <w:lang w:val="cs-CZ"/>
              </w:rPr>
              <w:t>1.2</w:t>
            </w:r>
          </w:p>
        </w:tc>
        <w:tc>
          <w:tcPr>
            <w:tcW w:w="8800" w:type="dxa"/>
            <w:tcBorders>
              <w:top w:val="single" w:sz="4" w:space="0" w:color="C0C0C0"/>
              <w:left w:val="single" w:sz="4" w:space="0" w:color="C0C0C0"/>
              <w:bottom w:val="single" w:sz="4" w:space="0" w:color="C0C0C0"/>
              <w:right w:val="single" w:sz="4" w:space="0" w:color="C0C0C0"/>
            </w:tcBorders>
            <w:hideMark/>
          </w:tcPr>
          <w:p w:rsidR="009E51C4" w:rsidRPr="00FA2378" w:rsidRDefault="00074D0E" w:rsidP="00074D0E">
            <w:pPr>
              <w:jc w:val="both"/>
              <w:rPr>
                <w:rFonts w:ascii="Arial" w:hAnsi="Arial" w:cs="Arial"/>
                <w:sz w:val="18"/>
                <w:szCs w:val="18"/>
                <w:lang w:val="cs-CZ"/>
              </w:rPr>
            </w:pPr>
            <w:r w:rsidRPr="00FA2378">
              <w:rPr>
                <w:rFonts w:ascii="Arial" w:hAnsi="Arial" w:cs="Arial"/>
                <w:sz w:val="18"/>
                <w:szCs w:val="18"/>
                <w:lang w:val="cs-CZ"/>
              </w:rPr>
              <w:t>Nabídka uchazeče / dodavatele/ na základě výběrového řízení dle zákona 137/2006 Sb. V platném znění ze dne …………….2014 ( příloha 1</w:t>
            </w:r>
            <w:r w:rsidR="00575CA4">
              <w:rPr>
                <w:rFonts w:ascii="Arial" w:hAnsi="Arial" w:cs="Arial"/>
                <w:sz w:val="18"/>
                <w:szCs w:val="18"/>
                <w:lang w:val="cs-CZ"/>
              </w:rPr>
              <w:t xml:space="preserve"> SOD</w:t>
            </w:r>
            <w:r w:rsidRPr="00FA2378">
              <w:rPr>
                <w:rFonts w:ascii="Arial" w:hAnsi="Arial" w:cs="Arial"/>
                <w:sz w:val="18"/>
                <w:szCs w:val="18"/>
                <w:lang w:val="cs-CZ"/>
              </w:rPr>
              <w:t>).</w:t>
            </w:r>
          </w:p>
        </w:tc>
      </w:tr>
      <w:tr w:rsidR="009E51C4"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9E51C4" w:rsidRPr="00FA2378" w:rsidRDefault="009E51C4">
            <w:pPr>
              <w:rPr>
                <w:rFonts w:ascii="Arial" w:hAnsi="Arial" w:cs="Arial"/>
                <w:sz w:val="18"/>
                <w:szCs w:val="18"/>
                <w:lang w:val="cs-CZ"/>
              </w:rPr>
            </w:pPr>
            <w:r w:rsidRPr="00FA2378">
              <w:rPr>
                <w:rFonts w:ascii="Arial" w:hAnsi="Arial" w:cs="Arial"/>
                <w:sz w:val="18"/>
                <w:szCs w:val="18"/>
                <w:lang w:val="cs-CZ"/>
              </w:rPr>
              <w:t>1.3</w:t>
            </w:r>
          </w:p>
        </w:tc>
        <w:tc>
          <w:tcPr>
            <w:tcW w:w="8800" w:type="dxa"/>
            <w:tcBorders>
              <w:top w:val="single" w:sz="4" w:space="0" w:color="C0C0C0"/>
              <w:left w:val="single" w:sz="4" w:space="0" w:color="C0C0C0"/>
              <w:bottom w:val="single" w:sz="4" w:space="0" w:color="C0C0C0"/>
              <w:right w:val="single" w:sz="4" w:space="0" w:color="C0C0C0"/>
            </w:tcBorders>
            <w:hideMark/>
          </w:tcPr>
          <w:p w:rsidR="009E51C4" w:rsidRPr="00FA2378" w:rsidRDefault="00A8629D" w:rsidP="00ED32D3">
            <w:pPr>
              <w:jc w:val="both"/>
              <w:rPr>
                <w:rFonts w:ascii="Arial" w:hAnsi="Arial" w:cs="Arial"/>
                <w:sz w:val="18"/>
                <w:szCs w:val="18"/>
                <w:lang w:val="cs-CZ"/>
              </w:rPr>
            </w:pPr>
            <w:r>
              <w:rPr>
                <w:rFonts w:ascii="Arial" w:hAnsi="Arial" w:cs="Arial"/>
                <w:sz w:val="18"/>
                <w:szCs w:val="18"/>
                <w:lang w:val="cs-CZ"/>
              </w:rPr>
              <w:t>Protokol o předání s</w:t>
            </w:r>
            <w:r w:rsidR="009E51C4" w:rsidRPr="00FA2378">
              <w:rPr>
                <w:rFonts w:ascii="Arial" w:hAnsi="Arial" w:cs="Arial"/>
                <w:sz w:val="18"/>
                <w:szCs w:val="18"/>
                <w:lang w:val="cs-CZ"/>
              </w:rPr>
              <w:t>taveništ</w:t>
            </w:r>
            <w:r>
              <w:rPr>
                <w:rFonts w:ascii="Arial" w:hAnsi="Arial" w:cs="Arial"/>
                <w:sz w:val="18"/>
                <w:szCs w:val="18"/>
                <w:lang w:val="cs-CZ"/>
              </w:rPr>
              <w:t>ě- místa</w:t>
            </w:r>
            <w:r w:rsidR="00ED32D3">
              <w:rPr>
                <w:rFonts w:ascii="Arial" w:hAnsi="Arial" w:cs="Arial"/>
                <w:sz w:val="18"/>
                <w:szCs w:val="18"/>
                <w:lang w:val="cs-CZ"/>
              </w:rPr>
              <w:t xml:space="preserve"> stavby </w:t>
            </w:r>
            <w:r w:rsidR="009E51C4" w:rsidRPr="00FA2378">
              <w:rPr>
                <w:rFonts w:ascii="Arial" w:hAnsi="Arial" w:cs="Arial"/>
                <w:sz w:val="18"/>
                <w:szCs w:val="18"/>
                <w:lang w:val="cs-CZ"/>
              </w:rPr>
              <w:t xml:space="preserve"> </w:t>
            </w:r>
            <w:r w:rsidR="00074D0E" w:rsidRPr="00FA2378">
              <w:rPr>
                <w:rFonts w:ascii="Arial" w:hAnsi="Arial" w:cs="Arial"/>
                <w:sz w:val="18"/>
                <w:szCs w:val="18"/>
                <w:lang w:val="cs-CZ"/>
              </w:rPr>
              <w:t xml:space="preserve"> ze dne ……….2014</w:t>
            </w:r>
            <w:r w:rsidR="009E51C4" w:rsidRPr="00FA2378">
              <w:rPr>
                <w:rFonts w:ascii="Arial" w:hAnsi="Arial" w:cs="Arial"/>
                <w:sz w:val="18"/>
                <w:szCs w:val="18"/>
                <w:lang w:val="cs-CZ"/>
              </w:rPr>
              <w:t xml:space="preserve"> (příloha 2</w:t>
            </w:r>
            <w:r w:rsidR="00575CA4">
              <w:rPr>
                <w:rFonts w:ascii="Arial" w:hAnsi="Arial" w:cs="Arial"/>
                <w:sz w:val="18"/>
                <w:szCs w:val="18"/>
                <w:lang w:val="cs-CZ"/>
              </w:rPr>
              <w:t xml:space="preserve"> SOD</w:t>
            </w:r>
            <w:r w:rsidR="009E51C4" w:rsidRPr="00FA2378">
              <w:rPr>
                <w:rFonts w:ascii="Arial" w:hAnsi="Arial" w:cs="Arial"/>
                <w:sz w:val="18"/>
                <w:szCs w:val="18"/>
                <w:lang w:val="cs-CZ"/>
              </w:rPr>
              <w:t>).</w:t>
            </w:r>
          </w:p>
        </w:tc>
      </w:tr>
      <w:tr w:rsidR="009E51C4"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9E51C4" w:rsidRPr="00FA2378" w:rsidRDefault="009E51C4" w:rsidP="00D42068">
            <w:pPr>
              <w:rPr>
                <w:rFonts w:ascii="Arial" w:hAnsi="Arial" w:cs="Arial"/>
                <w:sz w:val="18"/>
                <w:szCs w:val="18"/>
                <w:lang w:val="cs-CZ"/>
              </w:rPr>
            </w:pPr>
            <w:r w:rsidRPr="00FA2378">
              <w:rPr>
                <w:rFonts w:ascii="Arial" w:hAnsi="Arial" w:cs="Arial"/>
                <w:sz w:val="18"/>
                <w:szCs w:val="18"/>
                <w:lang w:val="cs-CZ"/>
              </w:rPr>
              <w:t>1.</w:t>
            </w:r>
            <w:r w:rsidR="00D42068">
              <w:rPr>
                <w:rFonts w:ascii="Arial" w:hAnsi="Arial" w:cs="Arial"/>
                <w:sz w:val="18"/>
                <w:szCs w:val="18"/>
                <w:lang w:val="cs-CZ"/>
              </w:rPr>
              <w:t>4</w:t>
            </w:r>
          </w:p>
        </w:tc>
        <w:tc>
          <w:tcPr>
            <w:tcW w:w="8800" w:type="dxa"/>
            <w:tcBorders>
              <w:top w:val="single" w:sz="4" w:space="0" w:color="C0C0C0"/>
              <w:left w:val="single" w:sz="4" w:space="0" w:color="C0C0C0"/>
              <w:bottom w:val="single" w:sz="4" w:space="0" w:color="C0C0C0"/>
              <w:right w:val="single" w:sz="4" w:space="0" w:color="C0C0C0"/>
            </w:tcBorders>
            <w:hideMark/>
          </w:tcPr>
          <w:p w:rsidR="009E51C4" w:rsidRPr="00FA2378" w:rsidRDefault="009E51C4" w:rsidP="00074D0E">
            <w:pPr>
              <w:jc w:val="both"/>
              <w:rPr>
                <w:rFonts w:ascii="Arial" w:hAnsi="Arial" w:cs="Arial"/>
                <w:sz w:val="18"/>
                <w:szCs w:val="18"/>
                <w:lang w:val="cs-CZ"/>
              </w:rPr>
            </w:pPr>
            <w:r w:rsidRPr="00FA2378">
              <w:rPr>
                <w:rFonts w:ascii="Arial" w:hAnsi="Arial" w:cs="Arial"/>
                <w:sz w:val="18"/>
                <w:szCs w:val="18"/>
                <w:lang w:val="cs-CZ"/>
              </w:rPr>
              <w:t xml:space="preserve">Časový harmonogram </w:t>
            </w:r>
            <w:r w:rsidR="00A8629D">
              <w:rPr>
                <w:rFonts w:ascii="Arial" w:hAnsi="Arial" w:cs="Arial"/>
                <w:sz w:val="18"/>
                <w:szCs w:val="18"/>
                <w:lang w:val="cs-CZ"/>
              </w:rPr>
              <w:t xml:space="preserve">realizace předmětu plnění </w:t>
            </w:r>
            <w:r w:rsidRPr="00FA2378">
              <w:rPr>
                <w:rFonts w:ascii="Arial" w:hAnsi="Arial" w:cs="Arial"/>
                <w:sz w:val="18"/>
                <w:szCs w:val="18"/>
                <w:lang w:val="cs-CZ"/>
              </w:rPr>
              <w:t>ze dne</w:t>
            </w:r>
            <w:r w:rsidR="00074D0E" w:rsidRPr="00FA2378">
              <w:rPr>
                <w:rFonts w:ascii="Arial" w:hAnsi="Arial" w:cs="Arial"/>
                <w:sz w:val="18"/>
                <w:szCs w:val="18"/>
                <w:lang w:val="cs-CZ"/>
              </w:rPr>
              <w:t xml:space="preserve"> …………2014</w:t>
            </w:r>
            <w:r w:rsidRPr="00FA2378">
              <w:rPr>
                <w:rFonts w:ascii="Arial" w:hAnsi="Arial" w:cs="Arial"/>
                <w:sz w:val="18"/>
                <w:szCs w:val="18"/>
                <w:lang w:val="cs-CZ"/>
              </w:rPr>
              <w:t>(příloha 4</w:t>
            </w:r>
            <w:r w:rsidR="00575CA4">
              <w:rPr>
                <w:rFonts w:ascii="Arial" w:hAnsi="Arial" w:cs="Arial"/>
                <w:sz w:val="18"/>
                <w:szCs w:val="18"/>
                <w:lang w:val="cs-CZ"/>
              </w:rPr>
              <w:t xml:space="preserve"> SOD</w:t>
            </w:r>
            <w:r w:rsidRPr="00FA2378">
              <w:rPr>
                <w:rFonts w:ascii="Arial" w:hAnsi="Arial" w:cs="Arial"/>
                <w:sz w:val="18"/>
                <w:szCs w:val="18"/>
                <w:lang w:val="cs-CZ"/>
              </w:rPr>
              <w:t>).</w:t>
            </w:r>
          </w:p>
        </w:tc>
      </w:tr>
      <w:tr w:rsidR="009E51C4"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9E51C4" w:rsidRPr="00FA2378" w:rsidRDefault="00D42068">
            <w:pPr>
              <w:rPr>
                <w:rFonts w:ascii="Arial" w:hAnsi="Arial" w:cs="Arial"/>
                <w:sz w:val="18"/>
                <w:szCs w:val="18"/>
                <w:lang w:val="cs-CZ"/>
              </w:rPr>
            </w:pPr>
            <w:r>
              <w:rPr>
                <w:rFonts w:ascii="Arial" w:hAnsi="Arial" w:cs="Arial"/>
                <w:sz w:val="18"/>
                <w:szCs w:val="18"/>
                <w:lang w:val="cs-CZ"/>
              </w:rPr>
              <w:t>1.5</w:t>
            </w:r>
          </w:p>
        </w:tc>
        <w:tc>
          <w:tcPr>
            <w:tcW w:w="8800" w:type="dxa"/>
            <w:tcBorders>
              <w:top w:val="single" w:sz="4" w:space="0" w:color="C0C0C0"/>
              <w:left w:val="single" w:sz="4" w:space="0" w:color="C0C0C0"/>
              <w:bottom w:val="single" w:sz="4" w:space="0" w:color="C0C0C0"/>
              <w:right w:val="single" w:sz="4" w:space="0" w:color="C0C0C0"/>
            </w:tcBorders>
            <w:hideMark/>
          </w:tcPr>
          <w:p w:rsidR="009E51C4" w:rsidRPr="00FA2378" w:rsidRDefault="009E51C4" w:rsidP="00074D0E">
            <w:pPr>
              <w:jc w:val="both"/>
              <w:rPr>
                <w:rFonts w:ascii="Arial" w:hAnsi="Arial" w:cs="Arial"/>
                <w:sz w:val="18"/>
                <w:szCs w:val="18"/>
                <w:lang w:val="cs-CZ"/>
              </w:rPr>
            </w:pPr>
            <w:r w:rsidRPr="00FA2378">
              <w:rPr>
                <w:rFonts w:ascii="Arial" w:hAnsi="Arial" w:cs="Arial"/>
                <w:sz w:val="18"/>
                <w:szCs w:val="18"/>
                <w:lang w:val="cs-CZ"/>
              </w:rPr>
              <w:t>Stavební povolení</w:t>
            </w:r>
            <w:r w:rsidR="00074D0E" w:rsidRPr="00FA2378">
              <w:rPr>
                <w:rFonts w:ascii="Arial" w:hAnsi="Arial" w:cs="Arial"/>
                <w:sz w:val="18"/>
                <w:szCs w:val="18"/>
                <w:lang w:val="cs-CZ"/>
              </w:rPr>
              <w:t xml:space="preserve"> / ohlášení stavby/ </w:t>
            </w:r>
            <w:r w:rsidRPr="00FA2378">
              <w:rPr>
                <w:rFonts w:ascii="Arial" w:hAnsi="Arial" w:cs="Arial"/>
                <w:sz w:val="18"/>
                <w:szCs w:val="18"/>
                <w:lang w:val="cs-CZ"/>
              </w:rPr>
              <w:t xml:space="preserve"> vystavené dne </w:t>
            </w:r>
            <w:r w:rsidR="00074D0E" w:rsidRPr="00FA2378">
              <w:rPr>
                <w:rFonts w:ascii="Arial" w:hAnsi="Arial" w:cs="Arial"/>
                <w:sz w:val="18"/>
                <w:szCs w:val="18"/>
                <w:lang w:val="cs-CZ"/>
              </w:rPr>
              <w:t xml:space="preserve">……….2014 </w:t>
            </w:r>
            <w:r w:rsidRPr="00FA2378">
              <w:rPr>
                <w:rFonts w:ascii="Arial" w:hAnsi="Arial" w:cs="Arial"/>
                <w:sz w:val="18"/>
                <w:szCs w:val="18"/>
                <w:lang w:val="cs-CZ"/>
              </w:rPr>
              <w:t xml:space="preserve">právoplatné od </w:t>
            </w:r>
            <w:r w:rsidR="00074D0E" w:rsidRPr="00FA2378">
              <w:rPr>
                <w:rFonts w:ascii="Arial" w:hAnsi="Arial" w:cs="Arial"/>
                <w:sz w:val="18"/>
                <w:szCs w:val="18"/>
                <w:lang w:val="cs-CZ"/>
              </w:rPr>
              <w:t>………</w:t>
            </w:r>
            <w:r w:rsidRPr="00FA2378">
              <w:rPr>
                <w:rFonts w:ascii="Arial" w:hAnsi="Arial" w:cs="Arial"/>
                <w:sz w:val="18"/>
                <w:szCs w:val="18"/>
                <w:lang w:val="cs-CZ"/>
              </w:rPr>
              <w:t>(příloha 5</w:t>
            </w:r>
            <w:r w:rsidR="00575CA4">
              <w:rPr>
                <w:rFonts w:ascii="Arial" w:hAnsi="Arial" w:cs="Arial"/>
                <w:sz w:val="18"/>
                <w:szCs w:val="18"/>
                <w:lang w:val="cs-CZ"/>
              </w:rPr>
              <w:t xml:space="preserve"> SOD</w:t>
            </w:r>
            <w:r w:rsidRPr="00FA2378">
              <w:rPr>
                <w:rFonts w:ascii="Arial" w:hAnsi="Arial" w:cs="Arial"/>
                <w:sz w:val="18"/>
                <w:szCs w:val="18"/>
                <w:lang w:val="cs-CZ"/>
              </w:rPr>
              <w:t>).</w:t>
            </w:r>
          </w:p>
        </w:tc>
      </w:tr>
      <w:tr w:rsidR="009E51C4" w:rsidTr="00A8629D">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9E51C4" w:rsidRPr="00FA2378" w:rsidRDefault="00D42068" w:rsidP="00025412">
            <w:pPr>
              <w:rPr>
                <w:rFonts w:ascii="Arial" w:hAnsi="Arial" w:cs="Arial"/>
                <w:sz w:val="18"/>
                <w:szCs w:val="18"/>
                <w:lang w:val="cs-CZ"/>
              </w:rPr>
            </w:pPr>
            <w:r>
              <w:rPr>
                <w:rFonts w:ascii="Arial" w:hAnsi="Arial" w:cs="Arial"/>
                <w:sz w:val="18"/>
                <w:szCs w:val="18"/>
                <w:lang w:val="cs-CZ"/>
              </w:rPr>
              <w:t>1.</w:t>
            </w:r>
            <w:r w:rsidR="00025412">
              <w:rPr>
                <w:rFonts w:ascii="Arial" w:hAnsi="Arial" w:cs="Arial"/>
                <w:sz w:val="18"/>
                <w:szCs w:val="18"/>
                <w:lang w:val="cs-CZ"/>
              </w:rPr>
              <w:t>6</w:t>
            </w:r>
            <w:r w:rsidR="00AE1885">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9E51C4" w:rsidRPr="00FA2378" w:rsidRDefault="00D42068" w:rsidP="00D42068">
            <w:pPr>
              <w:jc w:val="both"/>
              <w:rPr>
                <w:rFonts w:ascii="Arial" w:hAnsi="Arial" w:cs="Arial"/>
                <w:sz w:val="18"/>
                <w:szCs w:val="18"/>
                <w:lang w:val="cs-CZ"/>
              </w:rPr>
            </w:pPr>
            <w:r>
              <w:rPr>
                <w:rFonts w:ascii="Arial" w:hAnsi="Arial" w:cs="Arial"/>
                <w:sz w:val="18"/>
                <w:szCs w:val="18"/>
                <w:lang w:val="cs-CZ"/>
              </w:rPr>
              <w:t>O</w:t>
            </w:r>
            <w:r w:rsidR="00AE1885">
              <w:rPr>
                <w:rFonts w:ascii="Arial" w:hAnsi="Arial" w:cs="Arial"/>
                <w:sz w:val="18"/>
                <w:szCs w:val="18"/>
                <w:lang w:val="cs-CZ"/>
              </w:rPr>
              <w:t>ceněný výkaz výměr</w:t>
            </w:r>
            <w:r>
              <w:rPr>
                <w:rFonts w:ascii="Arial" w:hAnsi="Arial" w:cs="Arial"/>
                <w:sz w:val="18"/>
                <w:szCs w:val="18"/>
                <w:lang w:val="cs-CZ"/>
              </w:rPr>
              <w:t xml:space="preserve"> s výhradou</w:t>
            </w:r>
            <w:r w:rsidR="00AE1885">
              <w:rPr>
                <w:rFonts w:ascii="Arial" w:hAnsi="Arial" w:cs="Arial"/>
                <w:sz w:val="18"/>
                <w:szCs w:val="18"/>
                <w:lang w:val="cs-CZ"/>
              </w:rPr>
              <w:t xml:space="preserve">  dodavatele</w:t>
            </w:r>
          </w:p>
        </w:tc>
      </w:tr>
      <w:tr w:rsidR="00D42068" w:rsidTr="00A8629D">
        <w:trPr>
          <w:trHeight w:val="227"/>
        </w:trPr>
        <w:tc>
          <w:tcPr>
            <w:tcW w:w="1100" w:type="dxa"/>
            <w:tcBorders>
              <w:top w:val="single" w:sz="4" w:space="0" w:color="C0C0C0"/>
              <w:left w:val="single" w:sz="4" w:space="0" w:color="C0C0C0"/>
              <w:bottom w:val="single" w:sz="4" w:space="0" w:color="C0C0C0"/>
              <w:right w:val="single" w:sz="4" w:space="0" w:color="C0C0C0"/>
            </w:tcBorders>
          </w:tcPr>
          <w:p w:rsidR="00D42068" w:rsidRDefault="00D42068" w:rsidP="00074D0E">
            <w:pPr>
              <w:rPr>
                <w:rFonts w:ascii="Arial" w:hAnsi="Arial" w:cs="Arial"/>
                <w:sz w:val="18"/>
                <w:szCs w:val="18"/>
                <w:lang w:val="cs-CZ"/>
              </w:rPr>
            </w:pPr>
            <w:r>
              <w:rPr>
                <w:rFonts w:ascii="Arial" w:hAnsi="Arial" w:cs="Arial"/>
                <w:sz w:val="18"/>
                <w:szCs w:val="18"/>
                <w:lang w:val="cs-CZ"/>
              </w:rPr>
              <w:t>1.8.</w:t>
            </w:r>
          </w:p>
        </w:tc>
        <w:tc>
          <w:tcPr>
            <w:tcW w:w="8800" w:type="dxa"/>
            <w:tcBorders>
              <w:top w:val="single" w:sz="4" w:space="0" w:color="C0C0C0"/>
              <w:left w:val="single" w:sz="4" w:space="0" w:color="C0C0C0"/>
              <w:bottom w:val="single" w:sz="4" w:space="0" w:color="C0C0C0"/>
              <w:right w:val="single" w:sz="4" w:space="0" w:color="C0C0C0"/>
            </w:tcBorders>
          </w:tcPr>
          <w:p w:rsidR="00D42068" w:rsidRDefault="00D42068" w:rsidP="00025412">
            <w:pPr>
              <w:jc w:val="both"/>
              <w:rPr>
                <w:rFonts w:ascii="Arial" w:hAnsi="Arial" w:cs="Arial"/>
                <w:sz w:val="18"/>
                <w:szCs w:val="18"/>
                <w:lang w:val="cs-CZ"/>
              </w:rPr>
            </w:pPr>
            <w:r>
              <w:rPr>
                <w:rFonts w:ascii="Arial" w:hAnsi="Arial" w:cs="Arial"/>
                <w:sz w:val="18"/>
                <w:szCs w:val="18"/>
                <w:lang w:val="cs-CZ"/>
              </w:rPr>
              <w:t xml:space="preserve">Projektová dokumentace </w:t>
            </w:r>
            <w:r w:rsidR="003F0736">
              <w:rPr>
                <w:rFonts w:ascii="Arial" w:hAnsi="Arial" w:cs="Arial"/>
                <w:sz w:val="18"/>
                <w:szCs w:val="18"/>
                <w:lang w:val="cs-CZ"/>
              </w:rPr>
              <w:t xml:space="preserve"> zpracovaná </w:t>
            </w:r>
            <w:r w:rsidR="00025412">
              <w:rPr>
                <w:rFonts w:ascii="Arial" w:hAnsi="Arial" w:cs="Arial"/>
                <w:sz w:val="18"/>
                <w:szCs w:val="18"/>
                <w:lang w:val="cs-CZ"/>
              </w:rPr>
              <w:t>Ludmilou Votavovou, J.Gabčíka 105, Tábor, která</w:t>
            </w:r>
            <w:r w:rsidR="003F0736">
              <w:rPr>
                <w:rFonts w:ascii="Arial" w:hAnsi="Arial" w:cs="Arial"/>
                <w:sz w:val="18"/>
                <w:szCs w:val="18"/>
                <w:lang w:val="cs-CZ"/>
              </w:rPr>
              <w:t xml:space="preserve"> splňuje požadavek </w:t>
            </w:r>
            <w:r w:rsidR="00575CA4">
              <w:rPr>
                <w:rFonts w:ascii="Arial" w:hAnsi="Arial" w:cs="Arial"/>
                <w:sz w:val="18"/>
                <w:szCs w:val="18"/>
                <w:lang w:val="cs-CZ"/>
              </w:rPr>
              <w:t>platné legislativy</w:t>
            </w:r>
            <w:r w:rsidR="00575CA4" w:rsidRPr="00575CA4">
              <w:rPr>
                <w:rFonts w:ascii="Arial" w:hAnsi="Arial" w:cs="Arial"/>
                <w:bCs/>
                <w:sz w:val="20"/>
                <w:szCs w:val="20"/>
                <w:lang w:val="cs-CZ" w:eastAsia="cs-CZ"/>
              </w:rPr>
              <w:t xml:space="preserve"> </w:t>
            </w:r>
            <w:r w:rsidR="00575CA4">
              <w:rPr>
                <w:rFonts w:ascii="Arial" w:hAnsi="Arial" w:cs="Arial"/>
                <w:bCs/>
                <w:sz w:val="20"/>
                <w:szCs w:val="20"/>
                <w:lang w:val="cs-CZ" w:eastAsia="cs-CZ"/>
              </w:rPr>
              <w:t xml:space="preserve">ve </w:t>
            </w:r>
            <w:r w:rsidR="00575CA4" w:rsidRPr="00575CA4">
              <w:rPr>
                <w:rFonts w:ascii="Arial" w:hAnsi="Arial" w:cs="Arial"/>
                <w:bCs/>
                <w:sz w:val="18"/>
                <w:szCs w:val="18"/>
                <w:lang w:val="cs-CZ"/>
              </w:rPr>
              <w:t>stupni Projektová dokumentace pro provádění stavby</w:t>
            </w:r>
            <w:r w:rsidR="00CB764B">
              <w:rPr>
                <w:rFonts w:ascii="Arial" w:hAnsi="Arial" w:cs="Arial"/>
                <w:bCs/>
                <w:sz w:val="18"/>
                <w:szCs w:val="18"/>
                <w:lang w:val="cs-CZ"/>
              </w:rPr>
              <w:t xml:space="preserve"> + požadavek dodavatele „ Kvalita předmětu plnění“</w:t>
            </w:r>
          </w:p>
        </w:tc>
      </w:tr>
      <w:tr w:rsidR="009E51C4"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9E51C4" w:rsidRPr="00FA2378" w:rsidRDefault="009E51C4">
            <w:pPr>
              <w:jc w:val="both"/>
              <w:rPr>
                <w:rFonts w:ascii="Arial" w:hAnsi="Arial" w:cs="Arial"/>
                <w:sz w:val="18"/>
                <w:szCs w:val="18"/>
                <w:lang w:val="cs-CZ"/>
              </w:rPr>
            </w:pPr>
          </w:p>
        </w:tc>
        <w:tc>
          <w:tcPr>
            <w:tcW w:w="8800" w:type="dxa"/>
            <w:tcBorders>
              <w:top w:val="single" w:sz="4" w:space="0" w:color="C0C0C0"/>
              <w:left w:val="single" w:sz="4" w:space="0" w:color="C0C0C0"/>
              <w:bottom w:val="single" w:sz="4" w:space="0" w:color="C0C0C0"/>
              <w:right w:val="single" w:sz="4" w:space="0" w:color="C0C0C0"/>
            </w:tcBorders>
          </w:tcPr>
          <w:p w:rsidR="009E51C4" w:rsidRPr="00FA2378" w:rsidRDefault="009E51C4">
            <w:pPr>
              <w:jc w:val="both"/>
              <w:rPr>
                <w:rFonts w:ascii="Arial" w:hAnsi="Arial" w:cs="Arial"/>
                <w:b/>
                <w:bCs/>
                <w:sz w:val="18"/>
                <w:szCs w:val="18"/>
                <w:lang w:val="cs-CZ"/>
              </w:rPr>
            </w:pPr>
          </w:p>
        </w:tc>
      </w:tr>
      <w:tr w:rsidR="009E51C4"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9E51C4" w:rsidRPr="00FA2872" w:rsidRDefault="009E51C4">
            <w:pPr>
              <w:jc w:val="both"/>
              <w:rPr>
                <w:rFonts w:ascii="Arial" w:hAnsi="Arial" w:cs="Arial"/>
                <w:b/>
                <w:bCs/>
                <w:lang w:val="cs-CZ"/>
              </w:rPr>
            </w:pPr>
            <w:r w:rsidRPr="00FA2872">
              <w:rPr>
                <w:rFonts w:ascii="Arial" w:hAnsi="Arial" w:cs="Arial"/>
                <w:b/>
                <w:bCs/>
                <w:lang w:val="cs-CZ"/>
              </w:rPr>
              <w:t>2.</w:t>
            </w:r>
          </w:p>
        </w:tc>
        <w:tc>
          <w:tcPr>
            <w:tcW w:w="8800" w:type="dxa"/>
            <w:tcBorders>
              <w:top w:val="single" w:sz="4" w:space="0" w:color="C0C0C0"/>
              <w:left w:val="single" w:sz="4" w:space="0" w:color="C0C0C0"/>
              <w:bottom w:val="single" w:sz="4" w:space="0" w:color="C0C0C0"/>
              <w:right w:val="single" w:sz="4" w:space="0" w:color="C0C0C0"/>
            </w:tcBorders>
            <w:hideMark/>
          </w:tcPr>
          <w:p w:rsidR="009E51C4" w:rsidRPr="00FA2872" w:rsidRDefault="009E51C4">
            <w:pPr>
              <w:jc w:val="both"/>
              <w:rPr>
                <w:rFonts w:ascii="Arial" w:hAnsi="Arial" w:cs="Arial"/>
                <w:b/>
                <w:bCs/>
                <w:lang w:val="cs-CZ"/>
              </w:rPr>
            </w:pPr>
            <w:r w:rsidRPr="00FA2872">
              <w:rPr>
                <w:rFonts w:ascii="Arial" w:hAnsi="Arial" w:cs="Arial"/>
                <w:b/>
                <w:bCs/>
                <w:lang w:val="cs-CZ"/>
              </w:rPr>
              <w:t>Výkony dodavatele</w:t>
            </w:r>
          </w:p>
        </w:tc>
      </w:tr>
      <w:tr w:rsidR="009E51C4" w:rsidTr="00BE3C67">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9E51C4" w:rsidRPr="00FA2378" w:rsidRDefault="009E51C4">
            <w:pPr>
              <w:jc w:val="both"/>
              <w:rPr>
                <w:rFonts w:ascii="Arial" w:hAnsi="Arial" w:cs="Arial"/>
                <w:sz w:val="18"/>
                <w:szCs w:val="18"/>
                <w:lang w:val="cs-CZ"/>
              </w:rPr>
            </w:pPr>
            <w:r w:rsidRPr="00FA2378">
              <w:rPr>
                <w:rFonts w:ascii="Arial" w:hAnsi="Arial" w:cs="Arial"/>
                <w:sz w:val="18"/>
                <w:szCs w:val="18"/>
                <w:lang w:val="cs-CZ"/>
              </w:rPr>
              <w:t>2.1</w:t>
            </w:r>
          </w:p>
        </w:tc>
        <w:tc>
          <w:tcPr>
            <w:tcW w:w="8800" w:type="dxa"/>
            <w:tcBorders>
              <w:top w:val="single" w:sz="4" w:space="0" w:color="C0C0C0"/>
              <w:left w:val="single" w:sz="4" w:space="0" w:color="C0C0C0"/>
              <w:bottom w:val="single" w:sz="4" w:space="0" w:color="C0C0C0"/>
              <w:right w:val="single" w:sz="4" w:space="0" w:color="C0C0C0"/>
            </w:tcBorders>
          </w:tcPr>
          <w:p w:rsidR="00FA2378" w:rsidRPr="00C90A78" w:rsidRDefault="00C90A78" w:rsidP="00721B08">
            <w:pPr>
              <w:rPr>
                <w:rFonts w:ascii="Arial" w:hAnsi="Arial" w:cs="Arial"/>
                <w:b/>
                <w:bCs/>
                <w:sz w:val="18"/>
                <w:szCs w:val="18"/>
                <w:lang w:val="cs-CZ" w:eastAsia="cs-CZ"/>
              </w:rPr>
            </w:pPr>
            <w:r w:rsidRPr="00C90A78">
              <w:rPr>
                <w:rFonts w:ascii="Arial" w:hAnsi="Arial" w:cs="Arial"/>
                <w:sz w:val="18"/>
                <w:szCs w:val="18"/>
              </w:rPr>
              <w:t>Dílem se rozumí vždy zhotovení, údržba, oprava nebo úprava stavby nebo její části</w:t>
            </w:r>
            <w:r w:rsidR="00AE1885">
              <w:rPr>
                <w:rFonts w:ascii="Arial" w:hAnsi="Arial" w:cs="Arial"/>
                <w:sz w:val="18"/>
                <w:szCs w:val="18"/>
              </w:rPr>
              <w:t xml:space="preserve"> dle smluvních dokumentů uvedených v části 1 této smlouvy.</w:t>
            </w:r>
          </w:p>
        </w:tc>
      </w:tr>
      <w:tr w:rsidR="00FA237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FA2378" w:rsidRPr="006B4E5C" w:rsidRDefault="006B4E5C">
            <w:pPr>
              <w:jc w:val="both"/>
              <w:rPr>
                <w:rFonts w:ascii="Arial" w:hAnsi="Arial" w:cs="Arial"/>
                <w:sz w:val="18"/>
                <w:szCs w:val="18"/>
                <w:lang w:val="cs-CZ"/>
              </w:rPr>
            </w:pPr>
            <w:r w:rsidRPr="006B4E5C">
              <w:rPr>
                <w:rFonts w:ascii="Arial" w:hAnsi="Arial" w:cs="Arial"/>
                <w:sz w:val="18"/>
                <w:szCs w:val="18"/>
                <w:lang w:val="cs-CZ"/>
              </w:rPr>
              <w:t>2.2.</w:t>
            </w:r>
          </w:p>
        </w:tc>
        <w:tc>
          <w:tcPr>
            <w:tcW w:w="8800" w:type="dxa"/>
            <w:tcBorders>
              <w:top w:val="single" w:sz="4" w:space="0" w:color="C0C0C0"/>
              <w:left w:val="single" w:sz="4" w:space="0" w:color="C0C0C0"/>
              <w:bottom w:val="single" w:sz="4" w:space="0" w:color="C0C0C0"/>
              <w:right w:val="single" w:sz="4" w:space="0" w:color="C0C0C0"/>
            </w:tcBorders>
          </w:tcPr>
          <w:p w:rsidR="00C90A78" w:rsidRPr="00C90A78" w:rsidRDefault="00C90A78" w:rsidP="00C90A78">
            <w:pPr>
              <w:widowControl w:val="0"/>
              <w:autoSpaceDE w:val="0"/>
              <w:autoSpaceDN w:val="0"/>
              <w:adjustRightInd w:val="0"/>
              <w:jc w:val="both"/>
              <w:rPr>
                <w:rFonts w:ascii="Arial" w:hAnsi="Arial" w:cs="Arial"/>
                <w:sz w:val="18"/>
                <w:szCs w:val="18"/>
                <w:lang w:val="cs-CZ" w:eastAsia="cs-CZ"/>
              </w:rPr>
            </w:pPr>
            <w:r w:rsidRPr="00C90A78">
              <w:rPr>
                <w:rFonts w:ascii="Arial" w:hAnsi="Arial" w:cs="Arial"/>
                <w:sz w:val="18"/>
                <w:szCs w:val="18"/>
                <w:lang w:val="cs-CZ" w:eastAsia="cs-CZ"/>
              </w:rPr>
              <w:t xml:space="preserve">Zhotovitel buď provede dílo osobně, anebo je nechá provést pod svým osobním vedením. </w:t>
            </w:r>
          </w:p>
          <w:p w:rsidR="00C90A78" w:rsidRPr="00C90A78" w:rsidRDefault="00C90A78" w:rsidP="00C90A78">
            <w:pPr>
              <w:widowControl w:val="0"/>
              <w:autoSpaceDE w:val="0"/>
              <w:autoSpaceDN w:val="0"/>
              <w:adjustRightInd w:val="0"/>
              <w:jc w:val="both"/>
              <w:rPr>
                <w:rFonts w:ascii="Arial" w:hAnsi="Arial" w:cs="Arial"/>
                <w:sz w:val="18"/>
                <w:szCs w:val="18"/>
                <w:lang w:val="cs-CZ" w:eastAsia="cs-CZ"/>
              </w:rPr>
            </w:pPr>
            <w:r w:rsidRPr="00C90A78">
              <w:rPr>
                <w:rFonts w:ascii="Arial" w:hAnsi="Arial" w:cs="Arial"/>
                <w:sz w:val="18"/>
                <w:szCs w:val="18"/>
                <w:lang w:val="cs-CZ" w:eastAsia="cs-CZ"/>
              </w:rPr>
              <w:lastRenderedPageBreak/>
              <w:t xml:space="preserve">Provedení díla vázáno na osobní vlastnosti zhotovitele a není to ani vzhledem k povaze díla zapotřebí. </w:t>
            </w:r>
          </w:p>
        </w:tc>
      </w:tr>
      <w:tr w:rsidR="00FA237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FA2378" w:rsidRPr="006B4E5C" w:rsidRDefault="006B4E5C">
            <w:pPr>
              <w:jc w:val="both"/>
              <w:rPr>
                <w:rFonts w:ascii="Arial" w:hAnsi="Arial" w:cs="Arial"/>
                <w:sz w:val="18"/>
                <w:szCs w:val="18"/>
                <w:lang w:val="cs-CZ"/>
              </w:rPr>
            </w:pPr>
            <w:r w:rsidRPr="006B4E5C">
              <w:rPr>
                <w:rFonts w:ascii="Arial" w:hAnsi="Arial" w:cs="Arial"/>
                <w:sz w:val="18"/>
                <w:szCs w:val="18"/>
                <w:lang w:val="cs-CZ"/>
              </w:rPr>
              <w:lastRenderedPageBreak/>
              <w:t>2.3.</w:t>
            </w:r>
          </w:p>
        </w:tc>
        <w:tc>
          <w:tcPr>
            <w:tcW w:w="8800" w:type="dxa"/>
            <w:tcBorders>
              <w:top w:val="single" w:sz="4" w:space="0" w:color="C0C0C0"/>
              <w:left w:val="single" w:sz="4" w:space="0" w:color="C0C0C0"/>
              <w:bottom w:val="single" w:sz="4" w:space="0" w:color="C0C0C0"/>
              <w:right w:val="single" w:sz="4" w:space="0" w:color="C0C0C0"/>
            </w:tcBorders>
          </w:tcPr>
          <w:p w:rsidR="00FA2378" w:rsidRPr="00C90A78" w:rsidRDefault="00C90A78" w:rsidP="00C90A78">
            <w:pPr>
              <w:widowControl w:val="0"/>
              <w:autoSpaceDE w:val="0"/>
              <w:autoSpaceDN w:val="0"/>
              <w:adjustRightInd w:val="0"/>
              <w:jc w:val="both"/>
              <w:rPr>
                <w:rFonts w:ascii="Arial" w:hAnsi="Arial" w:cs="Arial"/>
                <w:sz w:val="18"/>
                <w:szCs w:val="18"/>
                <w:lang w:val="cs-CZ" w:eastAsia="cs-CZ"/>
              </w:rPr>
            </w:pPr>
            <w:r w:rsidRPr="00C90A78">
              <w:rPr>
                <w:rFonts w:ascii="Arial" w:hAnsi="Arial" w:cs="Arial"/>
                <w:sz w:val="18"/>
                <w:szCs w:val="18"/>
                <w:lang w:val="cs-CZ" w:eastAsia="cs-CZ"/>
              </w:rPr>
              <w:t xml:space="preserve">Dodavatel provede dílo s potřebnou péčí v ujednaném čase a obstará vše, co je k provedení díla potřeba. </w:t>
            </w:r>
          </w:p>
        </w:tc>
      </w:tr>
      <w:tr w:rsidR="00FA237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FA2378" w:rsidRPr="006B4E5C" w:rsidRDefault="006B4E5C">
            <w:pPr>
              <w:jc w:val="both"/>
              <w:rPr>
                <w:rFonts w:ascii="Arial" w:hAnsi="Arial" w:cs="Arial"/>
                <w:sz w:val="18"/>
                <w:szCs w:val="18"/>
                <w:lang w:val="cs-CZ"/>
              </w:rPr>
            </w:pPr>
            <w:r w:rsidRPr="006B4E5C">
              <w:rPr>
                <w:rFonts w:ascii="Arial" w:hAnsi="Arial" w:cs="Arial"/>
                <w:sz w:val="18"/>
                <w:szCs w:val="18"/>
                <w:lang w:val="cs-CZ"/>
              </w:rPr>
              <w:t>2.4.</w:t>
            </w:r>
          </w:p>
        </w:tc>
        <w:tc>
          <w:tcPr>
            <w:tcW w:w="8800" w:type="dxa"/>
            <w:tcBorders>
              <w:top w:val="single" w:sz="4" w:space="0" w:color="C0C0C0"/>
              <w:left w:val="single" w:sz="4" w:space="0" w:color="C0C0C0"/>
              <w:bottom w:val="single" w:sz="4" w:space="0" w:color="C0C0C0"/>
              <w:right w:val="single" w:sz="4" w:space="0" w:color="C0C0C0"/>
            </w:tcBorders>
          </w:tcPr>
          <w:p w:rsidR="00D61A85" w:rsidRPr="00D61A85" w:rsidRDefault="00D61A85" w:rsidP="00D61A85">
            <w:pPr>
              <w:widowControl w:val="0"/>
              <w:autoSpaceDE w:val="0"/>
              <w:autoSpaceDN w:val="0"/>
              <w:adjustRightInd w:val="0"/>
              <w:jc w:val="both"/>
              <w:rPr>
                <w:rFonts w:ascii="Arial" w:hAnsi="Arial" w:cs="Arial"/>
                <w:sz w:val="18"/>
                <w:szCs w:val="18"/>
                <w:lang w:val="cs-CZ" w:eastAsia="cs-CZ"/>
              </w:rPr>
            </w:pPr>
            <w:r w:rsidRPr="00D61A85">
              <w:rPr>
                <w:rFonts w:ascii="Arial" w:hAnsi="Arial" w:cs="Arial"/>
                <w:sz w:val="18"/>
                <w:szCs w:val="18"/>
                <w:lang w:val="cs-CZ" w:eastAsia="cs-CZ"/>
              </w:rPr>
              <w:t xml:space="preserve">Dílo je dokončeno, je-li předvedena jeho způsobilost sloužit svému účelu. Objednatel převezme dokončené dílo s výhradami, nebo bez výhrad. </w:t>
            </w:r>
          </w:p>
          <w:p w:rsidR="00FA2378" w:rsidRPr="00D61A85" w:rsidRDefault="00D61A85" w:rsidP="00D61A85">
            <w:pPr>
              <w:widowControl w:val="0"/>
              <w:autoSpaceDE w:val="0"/>
              <w:autoSpaceDN w:val="0"/>
              <w:adjustRightInd w:val="0"/>
              <w:jc w:val="both"/>
              <w:rPr>
                <w:rFonts w:ascii="Arial" w:hAnsi="Arial" w:cs="Arial"/>
                <w:sz w:val="16"/>
                <w:szCs w:val="16"/>
                <w:lang w:val="cs-CZ" w:eastAsia="cs-CZ"/>
              </w:rPr>
            </w:pPr>
            <w:r w:rsidRPr="00D61A85">
              <w:rPr>
                <w:rFonts w:ascii="Arial" w:hAnsi="Arial" w:cs="Arial"/>
                <w:sz w:val="18"/>
                <w:szCs w:val="18"/>
                <w:lang w:val="cs-CZ" w:eastAsia="cs-CZ"/>
              </w:rPr>
              <w:t>Převezme-li objednatel dílo bez výhrad, nepřizná mu soud právo ze zjevné vady díla, namítne-li zhotovitel, že právo nebylo uplatněno včas.</w:t>
            </w:r>
            <w:r w:rsidRPr="00D61A85">
              <w:rPr>
                <w:rFonts w:ascii="Arial" w:hAnsi="Arial" w:cs="Arial"/>
                <w:sz w:val="16"/>
                <w:szCs w:val="16"/>
                <w:lang w:val="cs-CZ" w:eastAsia="cs-CZ"/>
              </w:rPr>
              <w:t xml:space="preserve"> </w:t>
            </w:r>
          </w:p>
        </w:tc>
      </w:tr>
      <w:tr w:rsidR="006B4E5C"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6B4E5C" w:rsidRPr="006B4E5C" w:rsidRDefault="006B4E5C">
            <w:pPr>
              <w:jc w:val="both"/>
              <w:rPr>
                <w:rFonts w:ascii="Arial" w:hAnsi="Arial" w:cs="Arial"/>
                <w:sz w:val="18"/>
                <w:szCs w:val="18"/>
                <w:lang w:val="cs-CZ"/>
              </w:rPr>
            </w:pPr>
          </w:p>
        </w:tc>
        <w:tc>
          <w:tcPr>
            <w:tcW w:w="8800" w:type="dxa"/>
            <w:tcBorders>
              <w:top w:val="single" w:sz="4" w:space="0" w:color="C0C0C0"/>
              <w:left w:val="single" w:sz="4" w:space="0" w:color="C0C0C0"/>
              <w:bottom w:val="single" w:sz="4" w:space="0" w:color="C0C0C0"/>
              <w:right w:val="single" w:sz="4" w:space="0" w:color="C0C0C0"/>
            </w:tcBorders>
          </w:tcPr>
          <w:p w:rsidR="006B4E5C" w:rsidRPr="006B4E5C" w:rsidRDefault="006B4E5C" w:rsidP="005F0FD1">
            <w:pPr>
              <w:jc w:val="both"/>
              <w:rPr>
                <w:rFonts w:ascii="Arial" w:hAnsi="Arial" w:cs="Arial"/>
                <w:sz w:val="18"/>
                <w:szCs w:val="18"/>
                <w:lang w:val="cs-CZ"/>
              </w:rPr>
            </w:pPr>
          </w:p>
        </w:tc>
      </w:tr>
      <w:tr w:rsidR="005F0FD1"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5F0FD1" w:rsidRPr="006B4E5C" w:rsidRDefault="005F0FD1">
            <w:pPr>
              <w:jc w:val="both"/>
              <w:rPr>
                <w:rFonts w:ascii="Arial" w:hAnsi="Arial" w:cs="Arial"/>
                <w:sz w:val="18"/>
                <w:szCs w:val="18"/>
                <w:lang w:val="cs-CZ"/>
              </w:rPr>
            </w:pPr>
            <w:r>
              <w:rPr>
                <w:rFonts w:ascii="Arial" w:hAnsi="Arial" w:cs="Arial"/>
                <w:sz w:val="18"/>
                <w:szCs w:val="18"/>
                <w:lang w:val="cs-CZ"/>
              </w:rPr>
              <w:t>2.10.</w:t>
            </w:r>
          </w:p>
        </w:tc>
        <w:tc>
          <w:tcPr>
            <w:tcW w:w="8800" w:type="dxa"/>
            <w:tcBorders>
              <w:top w:val="single" w:sz="4" w:space="0" w:color="C0C0C0"/>
              <w:left w:val="single" w:sz="4" w:space="0" w:color="C0C0C0"/>
              <w:bottom w:val="single" w:sz="4" w:space="0" w:color="C0C0C0"/>
              <w:right w:val="single" w:sz="4" w:space="0" w:color="C0C0C0"/>
            </w:tcBorders>
          </w:tcPr>
          <w:p w:rsidR="005F0FD1" w:rsidRPr="00064BD2" w:rsidRDefault="005F0FD1" w:rsidP="005F0FD1">
            <w:pPr>
              <w:outlineLvl w:val="0"/>
              <w:rPr>
                <w:rFonts w:ascii="Arial" w:hAnsi="Arial" w:cs="Arial"/>
                <w:b/>
                <w:sz w:val="18"/>
                <w:szCs w:val="18"/>
                <w:u w:val="single"/>
              </w:rPr>
            </w:pPr>
            <w:r w:rsidRPr="00064BD2">
              <w:rPr>
                <w:rFonts w:ascii="Arial" w:hAnsi="Arial" w:cs="Arial"/>
                <w:b/>
                <w:sz w:val="18"/>
                <w:szCs w:val="18"/>
                <w:u w:val="single"/>
              </w:rPr>
              <w:t>Požadovaná dokumentace k předání předmětu plnění</w:t>
            </w:r>
          </w:p>
          <w:p w:rsidR="005F0FD1" w:rsidRPr="00064BD2" w:rsidRDefault="005F0FD1" w:rsidP="005F0FD1">
            <w:pPr>
              <w:tabs>
                <w:tab w:val="num" w:pos="360"/>
              </w:tabs>
              <w:ind w:hanging="720"/>
              <w:rPr>
                <w:rFonts w:ascii="Arial" w:hAnsi="Arial" w:cs="Arial"/>
                <w:b/>
                <w:sz w:val="18"/>
                <w:szCs w:val="18"/>
                <w:u w:val="single"/>
              </w:rPr>
            </w:pPr>
          </w:p>
          <w:p w:rsidR="005F0FD1" w:rsidRPr="005F0FD1" w:rsidRDefault="005F0FD1"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 xml:space="preserve">Projektová a prováděcí dokumentace odpovídající skutečnému stavu v českém jazyce v tištěné i elektronické podobě – </w:t>
            </w:r>
            <w:r w:rsidR="00AE1885">
              <w:rPr>
                <w:rFonts w:ascii="Arial" w:hAnsi="Arial" w:cs="Arial"/>
                <w:bCs/>
                <w:sz w:val="18"/>
                <w:szCs w:val="18"/>
              </w:rPr>
              <w:t>2</w:t>
            </w:r>
            <w:r w:rsidRPr="005F0FD1">
              <w:rPr>
                <w:rFonts w:ascii="Arial" w:hAnsi="Arial" w:cs="Arial"/>
                <w:bCs/>
                <w:sz w:val="18"/>
                <w:szCs w:val="18"/>
              </w:rPr>
              <w:t xml:space="preserve"> paré</w:t>
            </w:r>
          </w:p>
          <w:p w:rsidR="005F0FD1" w:rsidRPr="005F0FD1" w:rsidRDefault="005F0FD1"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Prohlášení o shodě  – 2 x prohlášení</w:t>
            </w:r>
          </w:p>
          <w:p w:rsidR="005F0FD1" w:rsidRPr="005F0FD1" w:rsidRDefault="005F0FD1"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Atesty použitých materiálů</w:t>
            </w:r>
          </w:p>
          <w:p w:rsidR="005F0FD1" w:rsidRPr="005F0FD1" w:rsidRDefault="005F0FD1"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Zápisy a certifikáty o provedených zkouškách, kalibracích a revizích  zařízení</w:t>
            </w:r>
          </w:p>
          <w:p w:rsidR="005F0FD1" w:rsidRPr="005F0FD1" w:rsidRDefault="005F0FD1"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 xml:space="preserve">Záruční podmínky s uvedením povolených oprav v záruční době v tištěné i elektronické podobě – </w:t>
            </w:r>
            <w:r w:rsidR="00AE1885">
              <w:rPr>
                <w:rFonts w:ascii="Arial" w:hAnsi="Arial" w:cs="Arial"/>
                <w:bCs/>
                <w:sz w:val="18"/>
                <w:szCs w:val="18"/>
              </w:rPr>
              <w:t>2</w:t>
            </w:r>
            <w:r w:rsidRPr="005F0FD1">
              <w:rPr>
                <w:rFonts w:ascii="Arial" w:hAnsi="Arial" w:cs="Arial"/>
                <w:bCs/>
                <w:sz w:val="18"/>
                <w:szCs w:val="18"/>
              </w:rPr>
              <w:t xml:space="preserve"> paré</w:t>
            </w:r>
            <w:r w:rsidRPr="005F0FD1" w:rsidDel="00C17D92">
              <w:rPr>
                <w:rFonts w:ascii="Arial" w:hAnsi="Arial" w:cs="Arial"/>
                <w:bCs/>
                <w:sz w:val="18"/>
                <w:szCs w:val="18"/>
              </w:rPr>
              <w:t xml:space="preserve"> </w:t>
            </w:r>
          </w:p>
          <w:p w:rsidR="005F0FD1" w:rsidRPr="005F0FD1" w:rsidRDefault="005F0FD1"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Veškeré doklady pro uvedení díla do trvalého provozu z hlediska stavebního zákona a ostatních platných právních předpisů ČR a EU.</w:t>
            </w:r>
          </w:p>
          <w:p w:rsidR="005F0FD1" w:rsidRPr="006B4E5C" w:rsidRDefault="005F0FD1">
            <w:pPr>
              <w:jc w:val="both"/>
              <w:rPr>
                <w:rFonts w:ascii="Arial" w:hAnsi="Arial" w:cs="Arial"/>
                <w:sz w:val="18"/>
                <w:szCs w:val="18"/>
                <w:lang w:val="cs-CZ"/>
              </w:rPr>
            </w:pPr>
          </w:p>
        </w:tc>
      </w:tr>
      <w:tr w:rsidR="009E51C4"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9E51C4" w:rsidRPr="006B4E5C" w:rsidRDefault="009E51C4" w:rsidP="005F0FD1">
            <w:pPr>
              <w:jc w:val="both"/>
              <w:rPr>
                <w:rFonts w:ascii="Arial" w:hAnsi="Arial" w:cs="Arial"/>
                <w:sz w:val="18"/>
                <w:szCs w:val="18"/>
                <w:lang w:val="cs-CZ"/>
              </w:rPr>
            </w:pPr>
            <w:r w:rsidRPr="006B4E5C">
              <w:rPr>
                <w:rFonts w:ascii="Arial" w:hAnsi="Arial" w:cs="Arial"/>
                <w:sz w:val="18"/>
                <w:szCs w:val="18"/>
                <w:lang w:val="cs-CZ"/>
              </w:rPr>
              <w:t>2.</w:t>
            </w:r>
            <w:r w:rsidR="005F0FD1">
              <w:rPr>
                <w:rFonts w:ascii="Arial" w:hAnsi="Arial" w:cs="Arial"/>
                <w:sz w:val="18"/>
                <w:szCs w:val="18"/>
                <w:lang w:val="cs-CZ"/>
              </w:rPr>
              <w:t>11.</w:t>
            </w:r>
          </w:p>
        </w:tc>
        <w:tc>
          <w:tcPr>
            <w:tcW w:w="8800" w:type="dxa"/>
            <w:tcBorders>
              <w:top w:val="single" w:sz="4" w:space="0" w:color="C0C0C0"/>
              <w:left w:val="single" w:sz="4" w:space="0" w:color="C0C0C0"/>
              <w:bottom w:val="single" w:sz="4" w:space="0" w:color="C0C0C0"/>
              <w:right w:val="single" w:sz="4" w:space="0" w:color="C0C0C0"/>
            </w:tcBorders>
            <w:hideMark/>
          </w:tcPr>
          <w:p w:rsidR="00F21904" w:rsidRDefault="00F21904">
            <w:pPr>
              <w:jc w:val="both"/>
              <w:rPr>
                <w:rFonts w:ascii="Arial" w:hAnsi="Arial" w:cs="Arial"/>
                <w:b/>
                <w:sz w:val="18"/>
                <w:szCs w:val="18"/>
                <w:u w:val="single"/>
                <w:lang w:val="cs-CZ"/>
              </w:rPr>
            </w:pPr>
            <w:r w:rsidRPr="00F21904">
              <w:rPr>
                <w:rFonts w:ascii="Arial" w:hAnsi="Arial" w:cs="Arial"/>
                <w:b/>
                <w:sz w:val="18"/>
                <w:szCs w:val="18"/>
                <w:u w:val="single"/>
                <w:lang w:val="cs-CZ"/>
              </w:rPr>
              <w:t>Dodržení platných norem, zákonů</w:t>
            </w:r>
            <w:r>
              <w:rPr>
                <w:rFonts w:ascii="Arial" w:hAnsi="Arial" w:cs="Arial"/>
                <w:b/>
                <w:sz w:val="18"/>
                <w:szCs w:val="18"/>
                <w:u w:val="single"/>
                <w:lang w:val="cs-CZ"/>
              </w:rPr>
              <w:t>,</w:t>
            </w:r>
            <w:r w:rsidRPr="00F21904">
              <w:rPr>
                <w:rFonts w:ascii="Arial" w:hAnsi="Arial" w:cs="Arial"/>
                <w:b/>
                <w:sz w:val="18"/>
                <w:szCs w:val="18"/>
                <w:u w:val="single"/>
                <w:lang w:val="cs-CZ"/>
              </w:rPr>
              <w:t xml:space="preserve"> předpisů</w:t>
            </w:r>
            <w:r>
              <w:rPr>
                <w:rFonts w:ascii="Arial" w:hAnsi="Arial" w:cs="Arial"/>
                <w:b/>
                <w:sz w:val="18"/>
                <w:szCs w:val="18"/>
                <w:u w:val="single"/>
                <w:lang w:val="cs-CZ"/>
              </w:rPr>
              <w:t xml:space="preserve"> a dohodnutých zkoušek</w:t>
            </w:r>
          </w:p>
          <w:p w:rsidR="00F21904" w:rsidRPr="00F21904" w:rsidRDefault="00F21904">
            <w:pPr>
              <w:jc w:val="both"/>
              <w:rPr>
                <w:rFonts w:ascii="Arial" w:hAnsi="Arial" w:cs="Arial"/>
                <w:b/>
                <w:sz w:val="18"/>
                <w:szCs w:val="18"/>
                <w:u w:val="single"/>
                <w:lang w:val="cs-CZ"/>
              </w:rPr>
            </w:pPr>
          </w:p>
          <w:p w:rsidR="009E51C4" w:rsidRPr="00F21904" w:rsidRDefault="009E51C4" w:rsidP="00F21904">
            <w:pPr>
              <w:pStyle w:val="Odstavecseseznamem"/>
              <w:numPr>
                <w:ilvl w:val="0"/>
                <w:numId w:val="12"/>
              </w:numPr>
              <w:jc w:val="both"/>
              <w:rPr>
                <w:rFonts w:ascii="Arial" w:hAnsi="Arial" w:cs="Arial"/>
                <w:sz w:val="18"/>
                <w:szCs w:val="18"/>
                <w:lang w:val="cs-CZ"/>
              </w:rPr>
            </w:pPr>
            <w:r w:rsidRPr="00F21904">
              <w:rPr>
                <w:rFonts w:ascii="Arial" w:hAnsi="Arial" w:cs="Arial"/>
                <w:sz w:val="18"/>
                <w:szCs w:val="18"/>
                <w:lang w:val="cs-CZ"/>
              </w:rPr>
              <w:t>Dodavatel se zavazuje dodržovat postup zpracování nařízený výrobcem.</w:t>
            </w:r>
          </w:p>
          <w:p w:rsidR="00F21904" w:rsidRDefault="00F21904">
            <w:pPr>
              <w:jc w:val="both"/>
              <w:rPr>
                <w:rFonts w:ascii="Arial" w:hAnsi="Arial" w:cs="Arial"/>
                <w:sz w:val="18"/>
                <w:szCs w:val="18"/>
                <w:lang w:val="cs-CZ"/>
              </w:rPr>
            </w:pPr>
            <w:r>
              <w:rPr>
                <w:rFonts w:ascii="Arial" w:hAnsi="Arial" w:cs="Arial"/>
                <w:sz w:val="18"/>
                <w:szCs w:val="18"/>
                <w:lang w:val="cs-CZ"/>
              </w:rPr>
              <w:t xml:space="preserve">              </w:t>
            </w:r>
            <w:r w:rsidR="009E51C4" w:rsidRPr="006B4E5C">
              <w:rPr>
                <w:rFonts w:ascii="Arial" w:hAnsi="Arial" w:cs="Arial"/>
                <w:sz w:val="18"/>
                <w:szCs w:val="18"/>
                <w:lang w:val="cs-CZ"/>
              </w:rPr>
              <w:t>Platí platné české normy, zákonná ustanovení, předpisy a směrnice, zvláště soubor zákonů,</w:t>
            </w:r>
          </w:p>
          <w:p w:rsidR="00F21904" w:rsidRDefault="00F21904">
            <w:pPr>
              <w:jc w:val="both"/>
              <w:rPr>
                <w:rFonts w:ascii="Arial" w:hAnsi="Arial" w:cs="Arial"/>
                <w:sz w:val="18"/>
                <w:szCs w:val="18"/>
                <w:lang w:val="cs-CZ"/>
              </w:rPr>
            </w:pPr>
            <w:r>
              <w:rPr>
                <w:rFonts w:ascii="Arial" w:hAnsi="Arial" w:cs="Arial"/>
                <w:sz w:val="18"/>
                <w:szCs w:val="18"/>
                <w:lang w:val="cs-CZ"/>
              </w:rPr>
              <w:t xml:space="preserve">           </w:t>
            </w:r>
            <w:r w:rsidR="009E51C4" w:rsidRPr="006B4E5C">
              <w:rPr>
                <w:rFonts w:ascii="Arial" w:hAnsi="Arial" w:cs="Arial"/>
                <w:sz w:val="18"/>
                <w:szCs w:val="18"/>
                <w:lang w:val="cs-CZ"/>
              </w:rPr>
              <w:t xml:space="preserve"> </w:t>
            </w:r>
            <w:r>
              <w:rPr>
                <w:rFonts w:ascii="Arial" w:hAnsi="Arial" w:cs="Arial"/>
                <w:sz w:val="18"/>
                <w:szCs w:val="18"/>
                <w:lang w:val="cs-CZ"/>
              </w:rPr>
              <w:t xml:space="preserve">  </w:t>
            </w:r>
            <w:r w:rsidR="009E51C4" w:rsidRPr="006B4E5C">
              <w:rPr>
                <w:rFonts w:ascii="Arial" w:hAnsi="Arial" w:cs="Arial"/>
                <w:sz w:val="18"/>
                <w:szCs w:val="18"/>
                <w:lang w:val="cs-CZ"/>
              </w:rPr>
              <w:t xml:space="preserve">ustanovení a směrnic o odpadovém hospodářství a likvidaci odpadů. Pokud neexistují žádné </w:t>
            </w:r>
          </w:p>
          <w:p w:rsidR="009E51C4" w:rsidRDefault="00F21904">
            <w:pPr>
              <w:jc w:val="both"/>
              <w:rPr>
                <w:rFonts w:ascii="Arial" w:hAnsi="Arial" w:cs="Arial"/>
                <w:sz w:val="18"/>
                <w:szCs w:val="18"/>
                <w:lang w:val="cs-CZ"/>
              </w:rPr>
            </w:pPr>
            <w:r>
              <w:rPr>
                <w:rFonts w:ascii="Arial" w:hAnsi="Arial" w:cs="Arial"/>
                <w:sz w:val="18"/>
                <w:szCs w:val="18"/>
                <w:lang w:val="cs-CZ"/>
              </w:rPr>
              <w:t xml:space="preserve">              </w:t>
            </w:r>
            <w:r w:rsidR="009E51C4" w:rsidRPr="006B4E5C">
              <w:rPr>
                <w:rFonts w:ascii="Arial" w:hAnsi="Arial" w:cs="Arial"/>
                <w:sz w:val="18"/>
                <w:szCs w:val="18"/>
                <w:lang w:val="cs-CZ"/>
              </w:rPr>
              <w:t>české normy, platí v pořadí CEE, Ö-NORM, DIN a technická pravidla.</w:t>
            </w:r>
          </w:p>
          <w:p w:rsidR="00F21904" w:rsidRDefault="00F21904" w:rsidP="00F21904">
            <w:pPr>
              <w:rPr>
                <w:rFonts w:ascii="Arial" w:hAnsi="Arial" w:cs="Arial"/>
                <w:sz w:val="18"/>
                <w:szCs w:val="18"/>
              </w:rPr>
            </w:pPr>
          </w:p>
          <w:p w:rsidR="00F21904" w:rsidRPr="00F21904" w:rsidRDefault="00F21904" w:rsidP="00F21904">
            <w:pPr>
              <w:pStyle w:val="Odstavecseseznamem"/>
              <w:numPr>
                <w:ilvl w:val="0"/>
                <w:numId w:val="12"/>
              </w:numPr>
              <w:rPr>
                <w:rFonts w:ascii="Arial" w:hAnsi="Arial" w:cs="Arial"/>
                <w:sz w:val="18"/>
                <w:szCs w:val="18"/>
              </w:rPr>
            </w:pPr>
            <w:r w:rsidRPr="00F21904">
              <w:rPr>
                <w:rFonts w:ascii="Arial" w:hAnsi="Arial" w:cs="Arial"/>
                <w:sz w:val="18"/>
                <w:szCs w:val="18"/>
              </w:rPr>
              <w:t xml:space="preserve">Řádné provedení díla bude prokázáno doložením provedených dohodnutých zkoušek dle příslušných platných technických norem, předepsaných schvalovacích atestů, certifikátů, revizních  zkoušek, geodetického zaměření apod. Rovněž budou doloženy doklady prokazující  technické specifikace a technické a uživatelské standardy předmětu plnění dle této smlouvy. </w:t>
            </w:r>
          </w:p>
          <w:p w:rsidR="00B72162" w:rsidRPr="006B4E5C" w:rsidRDefault="00B72162">
            <w:pPr>
              <w:jc w:val="both"/>
              <w:rPr>
                <w:rFonts w:ascii="Arial" w:hAnsi="Arial" w:cs="Arial"/>
                <w:sz w:val="18"/>
                <w:szCs w:val="18"/>
                <w:lang w:val="cs-CZ"/>
              </w:rPr>
            </w:pPr>
          </w:p>
        </w:tc>
      </w:tr>
      <w:tr w:rsidR="00C336E7"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C336E7" w:rsidRDefault="00FA2872">
            <w:pPr>
              <w:jc w:val="both"/>
              <w:rPr>
                <w:rFonts w:ascii="Arial" w:hAnsi="Arial" w:cs="Arial"/>
                <w:sz w:val="18"/>
                <w:szCs w:val="18"/>
                <w:lang w:val="cs-CZ"/>
              </w:rPr>
            </w:pPr>
            <w:r>
              <w:rPr>
                <w:rFonts w:ascii="Arial" w:hAnsi="Arial" w:cs="Arial"/>
                <w:sz w:val="18"/>
                <w:szCs w:val="18"/>
                <w:lang w:val="cs-CZ"/>
              </w:rPr>
              <w:t>2.12.</w:t>
            </w:r>
          </w:p>
        </w:tc>
        <w:tc>
          <w:tcPr>
            <w:tcW w:w="8800" w:type="dxa"/>
            <w:tcBorders>
              <w:top w:val="single" w:sz="4" w:space="0" w:color="C0C0C0"/>
              <w:left w:val="single" w:sz="4" w:space="0" w:color="C0C0C0"/>
              <w:bottom w:val="single" w:sz="4" w:space="0" w:color="C0C0C0"/>
              <w:right w:val="single" w:sz="4" w:space="0" w:color="C0C0C0"/>
            </w:tcBorders>
          </w:tcPr>
          <w:p w:rsidR="00C336E7" w:rsidRPr="00C336E7" w:rsidRDefault="00C336E7" w:rsidP="00C336E7">
            <w:pPr>
              <w:rPr>
                <w:rFonts w:ascii="Arial" w:hAnsi="Arial" w:cs="Arial"/>
                <w:b/>
                <w:sz w:val="18"/>
                <w:szCs w:val="18"/>
              </w:rPr>
            </w:pPr>
            <w:r w:rsidRPr="00C336E7">
              <w:rPr>
                <w:rFonts w:ascii="Arial" w:hAnsi="Arial" w:cs="Arial"/>
                <w:b/>
                <w:sz w:val="18"/>
                <w:szCs w:val="18"/>
              </w:rPr>
              <w:t>Smluvní závazek dodavatele nad rámec povinností sjednaných v jiných článcích této smlouvy :</w:t>
            </w:r>
          </w:p>
          <w:p w:rsidR="00C336E7" w:rsidRDefault="00C336E7" w:rsidP="00C336E7">
            <w:pPr>
              <w:rPr>
                <w:rFonts w:ascii="Arial" w:hAnsi="Arial" w:cs="Arial"/>
                <w:sz w:val="18"/>
                <w:szCs w:val="18"/>
              </w:rPr>
            </w:pPr>
          </w:p>
          <w:p w:rsidR="00C336E7" w:rsidRPr="00C336E7" w:rsidRDefault="00C336E7" w:rsidP="00C336E7">
            <w:pPr>
              <w:pStyle w:val="Odstavecseseznamem"/>
              <w:numPr>
                <w:ilvl w:val="0"/>
                <w:numId w:val="12"/>
              </w:numPr>
              <w:rPr>
                <w:rFonts w:ascii="Arial" w:hAnsi="Arial" w:cs="Arial"/>
                <w:sz w:val="18"/>
                <w:szCs w:val="18"/>
              </w:rPr>
            </w:pPr>
            <w:r w:rsidRPr="00C336E7">
              <w:rPr>
                <w:rFonts w:ascii="Arial" w:hAnsi="Arial" w:cs="Arial"/>
                <w:sz w:val="18"/>
                <w:szCs w:val="18"/>
              </w:rPr>
              <w:t>Informovat objednatele bez zbytečného odkladu o všech skutečnostech a okolnostech, které by mohly mít vliv na dodávku, práva, povinnosti a zájmy objednatele související s předmětem díla.</w:t>
            </w:r>
          </w:p>
          <w:p w:rsidR="00C336E7" w:rsidRDefault="00C336E7" w:rsidP="00C336E7">
            <w:pPr>
              <w:pStyle w:val="Odstavecseseznamem"/>
              <w:numPr>
                <w:ilvl w:val="0"/>
                <w:numId w:val="12"/>
              </w:numPr>
              <w:rPr>
                <w:rFonts w:ascii="Arial" w:hAnsi="Arial" w:cs="Arial"/>
                <w:sz w:val="18"/>
                <w:szCs w:val="18"/>
              </w:rPr>
            </w:pPr>
            <w:r w:rsidRPr="00C336E7">
              <w:rPr>
                <w:rFonts w:ascii="Arial" w:hAnsi="Arial" w:cs="Arial"/>
                <w:sz w:val="18"/>
                <w:szCs w:val="18"/>
              </w:rPr>
              <w:t>Respektovat skryté překážky, případně v průběhu provádění díla  zjištěné, nepředvídané skutečnosti související s realizací  díla a ve spolupráci s objednatelem rozhodnout o dalším  postupu.</w:t>
            </w:r>
          </w:p>
          <w:p w:rsidR="00C336E7" w:rsidRDefault="00C336E7" w:rsidP="00C336E7">
            <w:pPr>
              <w:pStyle w:val="Odstavecseseznamem"/>
              <w:numPr>
                <w:ilvl w:val="0"/>
                <w:numId w:val="12"/>
              </w:numPr>
              <w:rPr>
                <w:rFonts w:ascii="Arial" w:hAnsi="Arial" w:cs="Arial"/>
                <w:sz w:val="18"/>
                <w:szCs w:val="18"/>
              </w:rPr>
            </w:pPr>
            <w:r w:rsidRPr="00C336E7">
              <w:rPr>
                <w:rFonts w:ascii="Arial" w:hAnsi="Arial" w:cs="Arial"/>
                <w:sz w:val="18"/>
                <w:szCs w:val="18"/>
              </w:rPr>
              <w:t>Provádět dílo s odbornou péčí v souladu s touto smlouvou a se zájmy objednatele, které jsou mu známy.</w:t>
            </w:r>
          </w:p>
          <w:p w:rsidR="00C336E7" w:rsidRDefault="00C336E7" w:rsidP="00C336E7">
            <w:pPr>
              <w:pStyle w:val="Odstavecseseznamem"/>
              <w:numPr>
                <w:ilvl w:val="0"/>
                <w:numId w:val="12"/>
              </w:numPr>
              <w:rPr>
                <w:rFonts w:ascii="Arial" w:hAnsi="Arial" w:cs="Arial"/>
                <w:sz w:val="18"/>
                <w:szCs w:val="18"/>
              </w:rPr>
            </w:pPr>
            <w:r>
              <w:rPr>
                <w:rFonts w:ascii="Arial" w:hAnsi="Arial" w:cs="Arial"/>
                <w:sz w:val="18"/>
                <w:szCs w:val="18"/>
              </w:rPr>
              <w:t>Dodavatel</w:t>
            </w:r>
            <w:r w:rsidRPr="00C336E7">
              <w:rPr>
                <w:rFonts w:ascii="Arial" w:hAnsi="Arial" w:cs="Arial"/>
                <w:sz w:val="18"/>
                <w:szCs w:val="18"/>
              </w:rPr>
              <w:t xml:space="preserve"> souhlasí s případným zveřejněním údajů týkajících se předmětu plnění dle této smlouvy podle zákona č. 106/1999 Sb., o svobodném přístupu k informacím a zákona č. 101/2000 Sb., o ochraně osobních údajů.</w:t>
            </w:r>
          </w:p>
          <w:p w:rsidR="0085770C" w:rsidRDefault="00C336E7" w:rsidP="00C336E7">
            <w:pPr>
              <w:pStyle w:val="Odstavecseseznamem"/>
              <w:numPr>
                <w:ilvl w:val="0"/>
                <w:numId w:val="12"/>
              </w:numPr>
              <w:rPr>
                <w:rFonts w:ascii="Arial" w:hAnsi="Arial" w:cs="Arial"/>
                <w:sz w:val="18"/>
                <w:szCs w:val="18"/>
              </w:rPr>
            </w:pPr>
            <w:r>
              <w:rPr>
                <w:rFonts w:ascii="Arial" w:hAnsi="Arial" w:cs="Arial"/>
                <w:sz w:val="18"/>
                <w:szCs w:val="18"/>
              </w:rPr>
              <w:t>Do 15 kalendářních dnů</w:t>
            </w:r>
            <w:r w:rsidR="0085770C">
              <w:rPr>
                <w:rFonts w:ascii="Arial" w:hAnsi="Arial" w:cs="Arial"/>
                <w:sz w:val="18"/>
                <w:szCs w:val="18"/>
              </w:rPr>
              <w:t xml:space="preserve"> po termínu předání a převzetí předmětu plnění </w:t>
            </w:r>
            <w:r>
              <w:rPr>
                <w:rFonts w:ascii="Arial" w:hAnsi="Arial" w:cs="Arial"/>
                <w:sz w:val="18"/>
                <w:szCs w:val="18"/>
              </w:rPr>
              <w:t xml:space="preserve">předat objednateli soupis svých subdodavatelů, kteří se podíleli na </w:t>
            </w:r>
            <w:r w:rsidR="0085770C">
              <w:rPr>
                <w:rFonts w:ascii="Arial" w:hAnsi="Arial" w:cs="Arial"/>
                <w:sz w:val="18"/>
                <w:szCs w:val="18"/>
              </w:rPr>
              <w:t xml:space="preserve">plnění tohoto předmětu plnění v rozsahu převyšujícím </w:t>
            </w:r>
          </w:p>
          <w:p w:rsidR="0085770C" w:rsidRDefault="0085770C" w:rsidP="00C336E7">
            <w:pPr>
              <w:rPr>
                <w:rFonts w:ascii="Arial" w:hAnsi="Arial" w:cs="Arial"/>
                <w:sz w:val="18"/>
                <w:szCs w:val="18"/>
              </w:rPr>
            </w:pPr>
            <w:r>
              <w:rPr>
                <w:rFonts w:ascii="Arial" w:hAnsi="Arial" w:cs="Arial"/>
                <w:sz w:val="18"/>
                <w:szCs w:val="18"/>
              </w:rPr>
              <w:t xml:space="preserve">              </w:t>
            </w:r>
            <w:r w:rsidRPr="0085770C">
              <w:rPr>
                <w:rFonts w:ascii="Arial" w:hAnsi="Arial" w:cs="Arial"/>
                <w:sz w:val="18"/>
                <w:szCs w:val="18"/>
              </w:rPr>
              <w:t>10 % ceny bez DPH uvedené v této smlouvě</w:t>
            </w:r>
          </w:p>
          <w:p w:rsidR="0096257A" w:rsidRDefault="0096257A" w:rsidP="0096257A">
            <w:pPr>
              <w:pStyle w:val="Odstavecseseznamem"/>
              <w:numPr>
                <w:ilvl w:val="0"/>
                <w:numId w:val="17"/>
              </w:numPr>
              <w:rPr>
                <w:rFonts w:ascii="Arial" w:hAnsi="Arial" w:cs="Arial"/>
                <w:sz w:val="18"/>
                <w:szCs w:val="18"/>
              </w:rPr>
            </w:pPr>
            <w:r w:rsidRPr="0096257A">
              <w:rPr>
                <w:rFonts w:ascii="Arial" w:hAnsi="Arial" w:cs="Arial"/>
                <w:sz w:val="18"/>
                <w:szCs w:val="18"/>
              </w:rPr>
              <w:t>Bezpečnost, ochranu zdraví a protipožární ochranu při provádění díla je zhotovitel povinen zajišťovat v souladu s příslušnými platnými bezpečnostními, hygienickými  a protipožárními předpisy.</w:t>
            </w:r>
          </w:p>
          <w:p w:rsidR="002C448A" w:rsidRPr="0096257A" w:rsidRDefault="002C448A" w:rsidP="0096257A">
            <w:pPr>
              <w:pStyle w:val="Odstavecseseznamem"/>
              <w:numPr>
                <w:ilvl w:val="0"/>
                <w:numId w:val="17"/>
              </w:numPr>
              <w:rPr>
                <w:rFonts w:ascii="Arial" w:hAnsi="Arial" w:cs="Arial"/>
                <w:sz w:val="18"/>
                <w:szCs w:val="18"/>
              </w:rPr>
            </w:pPr>
            <w:r>
              <w:rPr>
                <w:rFonts w:ascii="Arial" w:hAnsi="Arial" w:cs="Arial"/>
                <w:sz w:val="18"/>
                <w:szCs w:val="18"/>
              </w:rPr>
              <w:t xml:space="preserve">Plnit příkazy a rozhodnutí  koordinátora BOZP na staveništi v průběhu realiazece  stavby </w:t>
            </w:r>
          </w:p>
          <w:p w:rsidR="00C336E7" w:rsidRPr="00F21904" w:rsidRDefault="00C336E7" w:rsidP="00D61A85">
            <w:pPr>
              <w:rPr>
                <w:rFonts w:ascii="Arial" w:hAnsi="Arial" w:cs="Arial"/>
                <w:b/>
                <w:bCs/>
                <w:sz w:val="18"/>
                <w:szCs w:val="18"/>
                <w:u w:val="single"/>
              </w:rPr>
            </w:pPr>
          </w:p>
        </w:tc>
      </w:tr>
      <w:tr w:rsidR="00C336E7"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C336E7" w:rsidRDefault="00FA2872">
            <w:pPr>
              <w:jc w:val="both"/>
              <w:rPr>
                <w:rFonts w:ascii="Arial" w:hAnsi="Arial" w:cs="Arial"/>
                <w:sz w:val="18"/>
                <w:szCs w:val="18"/>
                <w:lang w:val="cs-CZ"/>
              </w:rPr>
            </w:pPr>
            <w:r>
              <w:rPr>
                <w:rFonts w:ascii="Arial" w:hAnsi="Arial" w:cs="Arial"/>
                <w:sz w:val="18"/>
                <w:szCs w:val="18"/>
                <w:lang w:val="cs-CZ"/>
              </w:rPr>
              <w:t>2.13.</w:t>
            </w:r>
          </w:p>
        </w:tc>
        <w:tc>
          <w:tcPr>
            <w:tcW w:w="8800" w:type="dxa"/>
            <w:tcBorders>
              <w:top w:val="single" w:sz="4" w:space="0" w:color="C0C0C0"/>
              <w:left w:val="single" w:sz="4" w:space="0" w:color="C0C0C0"/>
              <w:bottom w:val="single" w:sz="4" w:space="0" w:color="C0C0C0"/>
              <w:right w:val="single" w:sz="4" w:space="0" w:color="C0C0C0"/>
            </w:tcBorders>
          </w:tcPr>
          <w:p w:rsidR="00FA2872" w:rsidRPr="00FA2872" w:rsidRDefault="00FA2872" w:rsidP="00FA2872">
            <w:pPr>
              <w:keepNext/>
              <w:outlineLvl w:val="4"/>
              <w:rPr>
                <w:rFonts w:ascii="Arial" w:hAnsi="Arial" w:cs="Arial"/>
                <w:b/>
                <w:bCs/>
                <w:sz w:val="18"/>
                <w:szCs w:val="18"/>
                <w:u w:val="single"/>
                <w:lang w:val="cs-CZ" w:eastAsia="cs-CZ"/>
              </w:rPr>
            </w:pPr>
            <w:r w:rsidRPr="00FA2872">
              <w:rPr>
                <w:rFonts w:ascii="Arial" w:hAnsi="Arial" w:cs="Arial"/>
                <w:b/>
                <w:bCs/>
                <w:sz w:val="18"/>
                <w:szCs w:val="18"/>
                <w:u w:val="single"/>
                <w:lang w:val="cs-CZ" w:eastAsia="cs-CZ"/>
              </w:rPr>
              <w:t>Komplexní vyzkoušení</w:t>
            </w:r>
          </w:p>
          <w:p w:rsidR="00FA2872" w:rsidRDefault="00FA2872" w:rsidP="00FA2872">
            <w:pPr>
              <w:rPr>
                <w:rFonts w:ascii="Arial" w:hAnsi="Arial" w:cs="Arial"/>
                <w:sz w:val="18"/>
                <w:szCs w:val="18"/>
                <w:lang w:val="cs-CZ" w:eastAsia="cs-CZ"/>
              </w:rPr>
            </w:pPr>
          </w:p>
          <w:p w:rsidR="00FA2872" w:rsidRPr="00FA2872" w:rsidRDefault="00FA2872" w:rsidP="00FA2872">
            <w:pPr>
              <w:pStyle w:val="Odstavecseseznamem"/>
              <w:numPr>
                <w:ilvl w:val="0"/>
                <w:numId w:val="14"/>
              </w:numPr>
              <w:rPr>
                <w:rFonts w:ascii="Arial" w:hAnsi="Arial" w:cs="Arial"/>
                <w:sz w:val="18"/>
                <w:szCs w:val="18"/>
                <w:lang w:val="cs-CZ" w:eastAsia="cs-CZ"/>
              </w:rPr>
            </w:pPr>
            <w:r w:rsidRPr="00FA2872">
              <w:rPr>
                <w:rFonts w:ascii="Arial" w:hAnsi="Arial" w:cs="Arial"/>
                <w:sz w:val="18"/>
                <w:szCs w:val="18"/>
                <w:lang w:val="cs-CZ" w:eastAsia="cs-CZ"/>
              </w:rPr>
              <w:t>Komplexní vyzkoušení je povinen zajistit dodavatel s vědomím, že odpovědnost za  úspěšný průběh zkoušek přijímá dodavatel pouze v rozsahu  předmětu svého plnění.</w:t>
            </w:r>
          </w:p>
          <w:p w:rsidR="00FA2872" w:rsidRPr="00FA2872" w:rsidRDefault="00FA2872" w:rsidP="00FA2872">
            <w:pPr>
              <w:rPr>
                <w:rFonts w:ascii="Arial" w:hAnsi="Arial" w:cs="Arial"/>
                <w:sz w:val="18"/>
                <w:szCs w:val="18"/>
                <w:lang w:val="cs-CZ" w:eastAsia="cs-CZ"/>
              </w:rPr>
            </w:pPr>
          </w:p>
          <w:p w:rsidR="00FA2872" w:rsidRPr="00FA2872" w:rsidRDefault="00FA2872" w:rsidP="00FA2872">
            <w:pPr>
              <w:pStyle w:val="Odstavecseseznamem"/>
              <w:numPr>
                <w:ilvl w:val="0"/>
                <w:numId w:val="14"/>
              </w:numPr>
              <w:rPr>
                <w:rFonts w:ascii="Arial" w:hAnsi="Arial" w:cs="Arial"/>
                <w:sz w:val="18"/>
                <w:szCs w:val="18"/>
                <w:lang w:val="cs-CZ" w:eastAsia="cs-CZ"/>
              </w:rPr>
            </w:pPr>
            <w:r w:rsidRPr="00FA2872">
              <w:rPr>
                <w:rFonts w:ascii="Arial" w:hAnsi="Arial" w:cs="Arial"/>
                <w:sz w:val="18"/>
                <w:szCs w:val="18"/>
                <w:lang w:val="cs-CZ" w:eastAsia="cs-CZ"/>
              </w:rPr>
              <w:t xml:space="preserve">Komplexním vyzkoušením je </w:t>
            </w:r>
            <w:r>
              <w:rPr>
                <w:rFonts w:ascii="Arial" w:hAnsi="Arial" w:cs="Arial"/>
                <w:sz w:val="18"/>
                <w:szCs w:val="18"/>
                <w:lang w:val="cs-CZ" w:eastAsia="cs-CZ"/>
              </w:rPr>
              <w:t>dodavatel</w:t>
            </w:r>
            <w:r w:rsidRPr="00FA2872">
              <w:rPr>
                <w:rFonts w:ascii="Arial" w:hAnsi="Arial" w:cs="Arial"/>
                <w:sz w:val="18"/>
                <w:szCs w:val="18"/>
                <w:lang w:val="cs-CZ" w:eastAsia="cs-CZ"/>
              </w:rPr>
              <w:t xml:space="preserve"> povinen prokázat kvalitu  smluveného předmětu plnění jako celku, a to jak správnost řešení projektu provedení montáže, tak funkci strojů  a zařízení jednotlivě i ve vzájemných funkčních vazbách, dosažení hodnot jakostně technických ukazatelů uvedených v projektové dokumentaci, včetně garantovaných hodnot, technických a uživatelských standardů  předmětu díla.</w:t>
            </w:r>
          </w:p>
          <w:p w:rsidR="00FA2872" w:rsidRPr="00FA2872" w:rsidRDefault="00FA2872" w:rsidP="00FA2872">
            <w:pPr>
              <w:rPr>
                <w:rFonts w:ascii="Arial" w:hAnsi="Arial" w:cs="Arial"/>
                <w:sz w:val="18"/>
                <w:szCs w:val="18"/>
                <w:lang w:val="cs-CZ" w:eastAsia="cs-CZ"/>
              </w:rPr>
            </w:pPr>
          </w:p>
          <w:p w:rsidR="00FA2872" w:rsidRPr="00FA2872" w:rsidRDefault="00FA2872" w:rsidP="00FA2872">
            <w:pPr>
              <w:pStyle w:val="Odstavecseseznamem"/>
              <w:numPr>
                <w:ilvl w:val="0"/>
                <w:numId w:val="14"/>
              </w:numPr>
              <w:rPr>
                <w:rFonts w:ascii="Arial" w:hAnsi="Arial" w:cs="Arial"/>
                <w:sz w:val="18"/>
                <w:szCs w:val="18"/>
                <w:lang w:val="cs-CZ" w:eastAsia="cs-CZ"/>
              </w:rPr>
            </w:pPr>
            <w:r w:rsidRPr="00FA2872">
              <w:rPr>
                <w:rFonts w:ascii="Arial" w:hAnsi="Arial" w:cs="Arial"/>
                <w:sz w:val="18"/>
                <w:szCs w:val="18"/>
                <w:lang w:val="cs-CZ" w:eastAsia="cs-CZ"/>
              </w:rPr>
              <w:t xml:space="preserve">Před ukončení komplexního vyzkoušení je povinen </w:t>
            </w:r>
            <w:r>
              <w:rPr>
                <w:rFonts w:ascii="Arial" w:hAnsi="Arial" w:cs="Arial"/>
                <w:sz w:val="18"/>
                <w:szCs w:val="18"/>
                <w:lang w:val="cs-CZ" w:eastAsia="cs-CZ"/>
              </w:rPr>
              <w:t>dodavatel</w:t>
            </w:r>
            <w:r w:rsidRPr="00FA2872">
              <w:rPr>
                <w:rFonts w:ascii="Arial" w:hAnsi="Arial" w:cs="Arial"/>
                <w:sz w:val="18"/>
                <w:szCs w:val="18"/>
                <w:lang w:val="cs-CZ" w:eastAsia="cs-CZ"/>
              </w:rPr>
              <w:t xml:space="preserve"> za účasti objednatele provést případná příslušná měření, kterými prokáže dosažení garantovaných hodnot předmětu díla. Měření bude probíhat dle metodiky měření - viz příloha č.</w:t>
            </w:r>
            <w:r>
              <w:rPr>
                <w:rFonts w:ascii="Arial" w:hAnsi="Arial" w:cs="Arial"/>
                <w:sz w:val="18"/>
                <w:szCs w:val="18"/>
                <w:lang w:val="cs-CZ" w:eastAsia="cs-CZ"/>
              </w:rPr>
              <w:t>3</w:t>
            </w:r>
            <w:r w:rsidRPr="00FA2872">
              <w:rPr>
                <w:rFonts w:ascii="Arial" w:hAnsi="Arial" w:cs="Arial"/>
                <w:sz w:val="18"/>
                <w:szCs w:val="18"/>
                <w:lang w:val="cs-CZ" w:eastAsia="cs-CZ"/>
              </w:rPr>
              <w:t>.</w:t>
            </w:r>
          </w:p>
          <w:p w:rsidR="00FA2872" w:rsidRPr="00FA2872" w:rsidRDefault="00FA2872" w:rsidP="00FA2872">
            <w:pPr>
              <w:rPr>
                <w:rFonts w:ascii="Arial" w:hAnsi="Arial" w:cs="Arial"/>
                <w:sz w:val="18"/>
                <w:szCs w:val="18"/>
                <w:lang w:val="cs-CZ" w:eastAsia="cs-CZ"/>
              </w:rPr>
            </w:pPr>
          </w:p>
          <w:p w:rsidR="00FA2872" w:rsidRPr="00FA2872" w:rsidRDefault="00FA2872" w:rsidP="00FA2872">
            <w:pPr>
              <w:pStyle w:val="Odstavecseseznamem"/>
              <w:numPr>
                <w:ilvl w:val="0"/>
                <w:numId w:val="14"/>
              </w:numPr>
              <w:rPr>
                <w:rFonts w:ascii="Arial" w:hAnsi="Arial" w:cs="Arial"/>
                <w:sz w:val="18"/>
                <w:szCs w:val="18"/>
                <w:lang w:val="cs-CZ" w:eastAsia="cs-CZ"/>
              </w:rPr>
            </w:pPr>
            <w:r w:rsidRPr="00FA2872">
              <w:rPr>
                <w:rFonts w:ascii="Arial" w:hAnsi="Arial" w:cs="Arial"/>
                <w:sz w:val="18"/>
                <w:szCs w:val="18"/>
                <w:lang w:val="cs-CZ" w:eastAsia="cs-CZ"/>
              </w:rPr>
              <w:lastRenderedPageBreak/>
              <w:t>ukončení komplexního vyzkoušení sepíší smluvní strany této smlouvy protokol.</w:t>
            </w:r>
          </w:p>
          <w:p w:rsidR="00FA2872" w:rsidRPr="00FA2872" w:rsidRDefault="00FA2872" w:rsidP="00FA2872">
            <w:pPr>
              <w:rPr>
                <w:rFonts w:ascii="Arial" w:hAnsi="Arial" w:cs="Arial"/>
                <w:sz w:val="18"/>
                <w:szCs w:val="18"/>
                <w:lang w:val="cs-CZ" w:eastAsia="cs-CZ"/>
              </w:rPr>
            </w:pPr>
            <w:r w:rsidRPr="00FA2872">
              <w:rPr>
                <w:rFonts w:ascii="Arial" w:hAnsi="Arial" w:cs="Arial"/>
                <w:sz w:val="18"/>
                <w:szCs w:val="18"/>
                <w:lang w:val="cs-CZ" w:eastAsia="cs-CZ"/>
              </w:rPr>
              <w:t xml:space="preserve"> </w:t>
            </w:r>
          </w:p>
          <w:p w:rsidR="00FA2872" w:rsidRPr="00FA2872" w:rsidRDefault="00FA2872" w:rsidP="00FA2872">
            <w:pPr>
              <w:pStyle w:val="Odstavecseseznamem"/>
              <w:numPr>
                <w:ilvl w:val="0"/>
                <w:numId w:val="14"/>
              </w:numPr>
              <w:rPr>
                <w:rFonts w:ascii="Arial" w:hAnsi="Arial" w:cs="Arial"/>
                <w:sz w:val="18"/>
                <w:szCs w:val="18"/>
                <w:lang w:val="cs-CZ" w:eastAsia="cs-CZ"/>
              </w:rPr>
            </w:pPr>
            <w:r w:rsidRPr="00FA2872">
              <w:rPr>
                <w:rFonts w:ascii="Arial" w:hAnsi="Arial" w:cs="Arial"/>
                <w:sz w:val="18"/>
                <w:szCs w:val="18"/>
                <w:lang w:val="cs-CZ" w:eastAsia="cs-CZ"/>
              </w:rPr>
              <w:t>Náklady neúspěšného komplexního vyzkoušení z důvodů na straně zhotovitele je povinen uhradit objednateli zhotovitel v prokázaném rozsahu, pokud komplexní vyzkoušení bude neúspěšné z důvodů na straně objednatele, pak nese náklady komplexního vyzkoušení objednatel v prokázaném rozsahu.</w:t>
            </w:r>
          </w:p>
          <w:p w:rsidR="00FA2872" w:rsidRPr="00FA2872" w:rsidRDefault="00FA2872" w:rsidP="00FA2872">
            <w:pPr>
              <w:pStyle w:val="Odstavecseseznamem"/>
              <w:numPr>
                <w:ilvl w:val="0"/>
                <w:numId w:val="14"/>
              </w:numPr>
              <w:rPr>
                <w:rFonts w:ascii="Arial" w:hAnsi="Arial" w:cs="Arial"/>
                <w:sz w:val="18"/>
                <w:szCs w:val="18"/>
                <w:lang w:val="cs-CZ" w:eastAsia="cs-CZ"/>
              </w:rPr>
            </w:pPr>
            <w:r w:rsidRPr="00FA2872">
              <w:rPr>
                <w:rFonts w:ascii="Arial" w:hAnsi="Arial" w:cs="Arial"/>
                <w:sz w:val="18"/>
                <w:szCs w:val="18"/>
                <w:lang w:val="cs-CZ" w:eastAsia="cs-CZ"/>
              </w:rPr>
              <w:t xml:space="preserve">Případné vady a nedodělky, které budou zjištěny během komplexního vyzkoušení, a za něž nese odpovědnost zhotovitel, je tyto povinen odstranit na svůj náklad neprodleně při co nejmenších prostojích, nejpozději však do </w:t>
            </w:r>
            <w:r w:rsidR="00822961">
              <w:rPr>
                <w:rFonts w:ascii="Arial" w:hAnsi="Arial" w:cs="Arial"/>
                <w:sz w:val="18"/>
                <w:szCs w:val="18"/>
                <w:lang w:val="cs-CZ" w:eastAsia="cs-CZ"/>
              </w:rPr>
              <w:t xml:space="preserve">10 </w:t>
            </w:r>
            <w:r w:rsidRPr="00FA2872">
              <w:rPr>
                <w:rFonts w:ascii="Arial" w:hAnsi="Arial" w:cs="Arial"/>
                <w:sz w:val="18"/>
                <w:szCs w:val="18"/>
                <w:lang w:val="cs-CZ" w:eastAsia="cs-CZ"/>
              </w:rPr>
              <w:t>pracovních dnů po ukončení komplexního vyzkoušení.</w:t>
            </w:r>
          </w:p>
          <w:p w:rsidR="00C336E7" w:rsidRPr="00C00619" w:rsidRDefault="00C336E7" w:rsidP="00C00619">
            <w:pPr>
              <w:ind w:left="50"/>
              <w:rPr>
                <w:rFonts w:ascii="Arial" w:hAnsi="Arial" w:cs="Arial"/>
                <w:b/>
                <w:bCs/>
                <w:sz w:val="18"/>
                <w:szCs w:val="18"/>
                <w:u w:val="single"/>
              </w:rPr>
            </w:pPr>
          </w:p>
        </w:tc>
      </w:tr>
      <w:tr w:rsidR="005F0FD1"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5F0FD1" w:rsidRPr="006B4E5C" w:rsidRDefault="005F0FD1" w:rsidP="00FA2872">
            <w:pPr>
              <w:jc w:val="both"/>
              <w:rPr>
                <w:rFonts w:ascii="Arial" w:hAnsi="Arial" w:cs="Arial"/>
                <w:sz w:val="18"/>
                <w:szCs w:val="18"/>
                <w:lang w:val="cs-CZ"/>
              </w:rPr>
            </w:pPr>
            <w:r>
              <w:rPr>
                <w:rFonts w:ascii="Arial" w:hAnsi="Arial" w:cs="Arial"/>
                <w:sz w:val="18"/>
                <w:szCs w:val="18"/>
                <w:lang w:val="cs-CZ"/>
              </w:rPr>
              <w:lastRenderedPageBreak/>
              <w:t>2.1</w:t>
            </w:r>
            <w:r w:rsidR="00FA2872">
              <w:rPr>
                <w:rFonts w:ascii="Arial" w:hAnsi="Arial" w:cs="Arial"/>
                <w:sz w:val="18"/>
                <w:szCs w:val="18"/>
                <w:lang w:val="cs-CZ"/>
              </w:rPr>
              <w:t>4</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5F0FD1" w:rsidRDefault="005F0FD1" w:rsidP="005F0FD1">
            <w:pPr>
              <w:rPr>
                <w:rFonts w:ascii="Arial" w:hAnsi="Arial" w:cs="Arial"/>
                <w:b/>
                <w:bCs/>
                <w:sz w:val="18"/>
                <w:szCs w:val="18"/>
                <w:u w:val="single"/>
              </w:rPr>
            </w:pPr>
            <w:r w:rsidRPr="00F21904">
              <w:rPr>
                <w:rFonts w:ascii="Arial" w:hAnsi="Arial" w:cs="Arial"/>
                <w:b/>
                <w:bCs/>
                <w:sz w:val="18"/>
                <w:szCs w:val="18"/>
                <w:u w:val="single"/>
              </w:rPr>
              <w:t xml:space="preserve">Místo realizace </w:t>
            </w:r>
          </w:p>
          <w:p w:rsidR="00C90A78" w:rsidRPr="00F21904" w:rsidRDefault="00C90A78" w:rsidP="005F0FD1">
            <w:pPr>
              <w:rPr>
                <w:rFonts w:ascii="Arial" w:hAnsi="Arial" w:cs="Arial"/>
                <w:b/>
                <w:bCs/>
                <w:sz w:val="18"/>
                <w:szCs w:val="18"/>
                <w:u w:val="single"/>
              </w:rPr>
            </w:pPr>
          </w:p>
          <w:p w:rsidR="00C90A78" w:rsidRPr="00CC7F24" w:rsidRDefault="00D42068" w:rsidP="00C90A78">
            <w:pPr>
              <w:rPr>
                <w:rFonts w:ascii="Arial" w:hAnsi="Arial" w:cs="Arial"/>
                <w:sz w:val="18"/>
                <w:szCs w:val="18"/>
              </w:rPr>
            </w:pPr>
            <w:r>
              <w:rPr>
                <w:rFonts w:ascii="Arial" w:hAnsi="Arial" w:cs="Arial"/>
                <w:sz w:val="18"/>
                <w:szCs w:val="18"/>
              </w:rPr>
              <w:t>Obec Meziříčí</w:t>
            </w:r>
          </w:p>
          <w:p w:rsidR="00C90A78" w:rsidRPr="00B54E39" w:rsidRDefault="00C90A78" w:rsidP="00C90A78">
            <w:pPr>
              <w:autoSpaceDE w:val="0"/>
              <w:autoSpaceDN w:val="0"/>
              <w:adjustRightInd w:val="0"/>
              <w:rPr>
                <w:rFonts w:ascii="Arial" w:hAnsi="Arial" w:cs="Arial"/>
                <w:bCs/>
                <w:sz w:val="18"/>
                <w:szCs w:val="18"/>
              </w:rPr>
            </w:pPr>
            <w:r w:rsidRPr="00B54E39">
              <w:rPr>
                <w:rFonts w:ascii="Arial" w:hAnsi="Arial" w:cs="Arial"/>
                <w:bCs/>
                <w:sz w:val="18"/>
                <w:szCs w:val="18"/>
              </w:rPr>
              <w:t xml:space="preserve">staveniště tvoří </w:t>
            </w:r>
            <w:r>
              <w:rPr>
                <w:rFonts w:ascii="Arial" w:hAnsi="Arial" w:cs="Arial"/>
                <w:bCs/>
                <w:sz w:val="18"/>
                <w:szCs w:val="18"/>
              </w:rPr>
              <w:t xml:space="preserve">soubor pozemků </w:t>
            </w:r>
            <w:r w:rsidR="00D42068">
              <w:rPr>
                <w:rFonts w:ascii="Arial" w:hAnsi="Arial" w:cs="Arial"/>
                <w:bCs/>
                <w:sz w:val="18"/>
                <w:szCs w:val="18"/>
              </w:rPr>
              <w:t xml:space="preserve">uvedených v projektové dokumentaci </w:t>
            </w:r>
            <w:r w:rsidR="00025412">
              <w:rPr>
                <w:rFonts w:ascii="Arial" w:hAnsi="Arial" w:cs="Arial"/>
                <w:bCs/>
                <w:sz w:val="18"/>
                <w:szCs w:val="18"/>
              </w:rPr>
              <w:t xml:space="preserve">v šíři 3 m od zateplovaného objektu </w:t>
            </w:r>
          </w:p>
          <w:p w:rsidR="005F0FD1" w:rsidRPr="006B4E5C" w:rsidRDefault="005F0FD1" w:rsidP="00D42068">
            <w:pPr>
              <w:rPr>
                <w:sz w:val="18"/>
                <w:szCs w:val="18"/>
              </w:rPr>
            </w:pPr>
          </w:p>
        </w:tc>
      </w:tr>
      <w:tr w:rsidR="00B72162"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B72162" w:rsidRPr="006B4E5C" w:rsidRDefault="00B72162" w:rsidP="00FA2872">
            <w:pPr>
              <w:jc w:val="both"/>
              <w:rPr>
                <w:rFonts w:ascii="Arial" w:hAnsi="Arial" w:cs="Arial"/>
                <w:sz w:val="18"/>
                <w:szCs w:val="18"/>
                <w:lang w:val="cs-CZ"/>
              </w:rPr>
            </w:pPr>
            <w:r>
              <w:rPr>
                <w:rFonts w:ascii="Arial" w:hAnsi="Arial" w:cs="Arial"/>
                <w:sz w:val="18"/>
                <w:szCs w:val="18"/>
                <w:lang w:val="cs-CZ"/>
              </w:rPr>
              <w:t>2.1</w:t>
            </w:r>
            <w:r w:rsidR="00FA2872">
              <w:rPr>
                <w:rFonts w:ascii="Arial" w:hAnsi="Arial" w:cs="Arial"/>
                <w:sz w:val="18"/>
                <w:szCs w:val="18"/>
                <w:lang w:val="cs-CZ"/>
              </w:rPr>
              <w:t>5</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B72162" w:rsidRPr="00F21904" w:rsidRDefault="00B72162" w:rsidP="00B72162">
            <w:pPr>
              <w:rPr>
                <w:rFonts w:ascii="Arial" w:hAnsi="Arial" w:cs="Arial"/>
                <w:b/>
                <w:sz w:val="18"/>
                <w:szCs w:val="18"/>
                <w:u w:val="single"/>
              </w:rPr>
            </w:pPr>
            <w:r w:rsidRPr="00F21904">
              <w:rPr>
                <w:rFonts w:ascii="Arial" w:hAnsi="Arial" w:cs="Arial"/>
                <w:b/>
                <w:sz w:val="18"/>
                <w:szCs w:val="18"/>
                <w:u w:val="single"/>
              </w:rPr>
              <w:t>Doba plnění</w:t>
            </w:r>
          </w:p>
          <w:p w:rsidR="00B72162" w:rsidRPr="00B72162" w:rsidRDefault="00B72162" w:rsidP="00B72162">
            <w:pPr>
              <w:rPr>
                <w:rFonts w:ascii="Arial" w:hAnsi="Arial" w:cs="Arial"/>
                <w:sz w:val="18"/>
                <w:szCs w:val="18"/>
              </w:rPr>
            </w:pPr>
          </w:p>
          <w:p w:rsidR="00FC5010" w:rsidRPr="00FC5010" w:rsidRDefault="00B72162" w:rsidP="00FC5010">
            <w:pPr>
              <w:pStyle w:val="Odstavecseseznamem"/>
              <w:numPr>
                <w:ilvl w:val="0"/>
                <w:numId w:val="10"/>
              </w:numPr>
              <w:rPr>
                <w:rFonts w:ascii="Arial" w:hAnsi="Arial" w:cs="Arial"/>
                <w:sz w:val="18"/>
                <w:szCs w:val="18"/>
              </w:rPr>
            </w:pPr>
            <w:r w:rsidRPr="00FC5010">
              <w:rPr>
                <w:rFonts w:ascii="Arial" w:hAnsi="Arial" w:cs="Arial"/>
                <w:sz w:val="18"/>
                <w:szCs w:val="18"/>
              </w:rPr>
              <w:t>Zhotovitel se zavazuje zahájit, realizovat a předat smluvený  předmět dodávky objednateli v těchto</w:t>
            </w:r>
          </w:p>
          <w:p w:rsidR="00B72162" w:rsidRPr="00FC5010" w:rsidRDefault="00FC5010" w:rsidP="00FC5010">
            <w:pPr>
              <w:ind w:left="360"/>
              <w:rPr>
                <w:rFonts w:ascii="Arial" w:hAnsi="Arial" w:cs="Arial"/>
                <w:sz w:val="18"/>
                <w:szCs w:val="18"/>
              </w:rPr>
            </w:pPr>
            <w:r>
              <w:rPr>
                <w:rFonts w:ascii="Arial" w:hAnsi="Arial" w:cs="Arial"/>
                <w:sz w:val="18"/>
                <w:szCs w:val="18"/>
              </w:rPr>
              <w:t xml:space="preserve">       </w:t>
            </w:r>
            <w:r w:rsidR="00B72162" w:rsidRPr="00FC5010">
              <w:rPr>
                <w:rFonts w:ascii="Arial" w:hAnsi="Arial" w:cs="Arial"/>
                <w:sz w:val="18"/>
                <w:szCs w:val="18"/>
              </w:rPr>
              <w:t>termínech  ( rozumí se místo realizace ) :</w:t>
            </w:r>
          </w:p>
          <w:p w:rsidR="00B72162" w:rsidRPr="00B72162" w:rsidRDefault="00B72162" w:rsidP="00B72162">
            <w:pPr>
              <w:rPr>
                <w:rFonts w:ascii="Arial" w:hAnsi="Arial" w:cs="Arial"/>
                <w:sz w:val="18"/>
                <w:szCs w:val="18"/>
              </w:rPr>
            </w:pPr>
          </w:p>
          <w:p w:rsidR="00B72162" w:rsidRDefault="00B72162" w:rsidP="00B72162">
            <w:pPr>
              <w:rPr>
                <w:rFonts w:ascii="Arial" w:hAnsi="Arial" w:cs="Arial"/>
                <w:b/>
                <w:sz w:val="18"/>
                <w:szCs w:val="18"/>
              </w:rPr>
            </w:pPr>
            <w:r w:rsidRPr="00B72162">
              <w:rPr>
                <w:rFonts w:ascii="Arial" w:hAnsi="Arial" w:cs="Arial"/>
                <w:b/>
                <w:sz w:val="18"/>
                <w:szCs w:val="18"/>
              </w:rPr>
              <w:t xml:space="preserve">- zahájení realizace smluveného předmětu </w:t>
            </w:r>
            <w:r w:rsidR="00C90A78">
              <w:rPr>
                <w:rFonts w:ascii="Arial" w:hAnsi="Arial" w:cs="Arial"/>
                <w:b/>
                <w:sz w:val="18"/>
                <w:szCs w:val="18"/>
              </w:rPr>
              <w:t>plnění</w:t>
            </w:r>
            <w:r w:rsidRPr="00B72162">
              <w:rPr>
                <w:rFonts w:ascii="Arial" w:hAnsi="Arial" w:cs="Arial"/>
                <w:b/>
                <w:sz w:val="18"/>
                <w:szCs w:val="18"/>
              </w:rPr>
              <w:t xml:space="preserve"> </w:t>
            </w:r>
            <w:r w:rsidRPr="00B72162">
              <w:rPr>
                <w:rFonts w:ascii="Arial" w:hAnsi="Arial" w:cs="Arial"/>
                <w:b/>
                <w:sz w:val="18"/>
                <w:szCs w:val="18"/>
              </w:rPr>
              <w:tab/>
            </w:r>
            <w:r w:rsidRPr="00B72162">
              <w:rPr>
                <w:rFonts w:ascii="Arial" w:hAnsi="Arial" w:cs="Arial"/>
                <w:b/>
                <w:sz w:val="18"/>
                <w:szCs w:val="18"/>
              </w:rPr>
              <w:tab/>
            </w:r>
            <w:r w:rsidRPr="00B72162">
              <w:rPr>
                <w:rFonts w:ascii="Arial" w:hAnsi="Arial" w:cs="Arial"/>
                <w:b/>
                <w:sz w:val="18"/>
                <w:szCs w:val="18"/>
              </w:rPr>
              <w:tab/>
            </w:r>
            <w:r w:rsidR="00C90A78">
              <w:rPr>
                <w:rFonts w:ascii="Arial" w:hAnsi="Arial" w:cs="Arial"/>
                <w:b/>
                <w:sz w:val="18"/>
                <w:szCs w:val="18"/>
              </w:rPr>
              <w:t xml:space="preserve">             </w:t>
            </w:r>
            <w:r w:rsidR="00025412">
              <w:rPr>
                <w:rFonts w:ascii="Arial" w:hAnsi="Arial" w:cs="Arial"/>
                <w:b/>
                <w:sz w:val="18"/>
                <w:szCs w:val="18"/>
              </w:rPr>
              <w:t>01.04.</w:t>
            </w:r>
            <w:r w:rsidR="00C90A78">
              <w:rPr>
                <w:rFonts w:ascii="Arial" w:hAnsi="Arial" w:cs="Arial"/>
                <w:b/>
                <w:sz w:val="18"/>
                <w:szCs w:val="18"/>
              </w:rPr>
              <w:t>201</w:t>
            </w:r>
            <w:r w:rsidR="00025412">
              <w:rPr>
                <w:rFonts w:ascii="Arial" w:hAnsi="Arial" w:cs="Arial"/>
                <w:b/>
                <w:sz w:val="18"/>
                <w:szCs w:val="18"/>
              </w:rPr>
              <w:t>5</w:t>
            </w:r>
          </w:p>
          <w:p w:rsidR="00D9434F" w:rsidRDefault="00D42068" w:rsidP="00B72162">
            <w:pPr>
              <w:rPr>
                <w:rFonts w:ascii="Arial" w:hAnsi="Arial" w:cs="Arial"/>
                <w:b/>
                <w:sz w:val="18"/>
                <w:szCs w:val="18"/>
              </w:rPr>
            </w:pPr>
            <w:r>
              <w:rPr>
                <w:rFonts w:ascii="Arial" w:hAnsi="Arial" w:cs="Arial"/>
                <w:b/>
                <w:sz w:val="18"/>
                <w:szCs w:val="18"/>
              </w:rPr>
              <w:t xml:space="preserve">  ( podpisem  smlouvy s vítězným uchazečem)</w:t>
            </w:r>
          </w:p>
          <w:p w:rsidR="00D42068" w:rsidRDefault="00D42068" w:rsidP="00B72162">
            <w:pPr>
              <w:rPr>
                <w:rFonts w:ascii="Arial" w:hAnsi="Arial" w:cs="Arial"/>
                <w:b/>
                <w:sz w:val="18"/>
                <w:szCs w:val="18"/>
              </w:rPr>
            </w:pPr>
          </w:p>
          <w:p w:rsidR="00B72162" w:rsidRPr="00B72162" w:rsidRDefault="00B72162" w:rsidP="00B72162">
            <w:pPr>
              <w:rPr>
                <w:rFonts w:ascii="Arial" w:hAnsi="Arial" w:cs="Arial"/>
                <w:b/>
                <w:sz w:val="18"/>
                <w:szCs w:val="18"/>
              </w:rPr>
            </w:pPr>
            <w:r w:rsidRPr="00B72162">
              <w:rPr>
                <w:rFonts w:ascii="Arial" w:hAnsi="Arial" w:cs="Arial"/>
                <w:b/>
                <w:sz w:val="18"/>
                <w:szCs w:val="18"/>
              </w:rPr>
              <w:t>- zahájení  zkušebního provozu</w:t>
            </w:r>
            <w:r w:rsidR="00FA2872">
              <w:rPr>
                <w:rFonts w:ascii="Arial" w:hAnsi="Arial" w:cs="Arial"/>
                <w:b/>
                <w:sz w:val="18"/>
                <w:szCs w:val="18"/>
              </w:rPr>
              <w:t xml:space="preserve"> – komplexního vyzkoušení</w:t>
            </w:r>
            <w:r w:rsidRPr="00B72162">
              <w:rPr>
                <w:rFonts w:ascii="Arial" w:hAnsi="Arial" w:cs="Arial"/>
                <w:b/>
                <w:sz w:val="18"/>
                <w:szCs w:val="18"/>
              </w:rPr>
              <w:tab/>
            </w:r>
            <w:r w:rsidRPr="00B72162">
              <w:rPr>
                <w:rFonts w:ascii="Arial" w:hAnsi="Arial" w:cs="Arial"/>
                <w:b/>
                <w:sz w:val="18"/>
                <w:szCs w:val="18"/>
              </w:rPr>
              <w:tab/>
            </w:r>
            <w:r w:rsidR="00D42068">
              <w:rPr>
                <w:rFonts w:ascii="Arial" w:hAnsi="Arial" w:cs="Arial"/>
                <w:b/>
                <w:sz w:val="18"/>
                <w:szCs w:val="18"/>
              </w:rPr>
              <w:t>max do 30.</w:t>
            </w:r>
            <w:r w:rsidR="00784F68">
              <w:rPr>
                <w:rFonts w:ascii="Arial" w:hAnsi="Arial" w:cs="Arial"/>
                <w:b/>
                <w:sz w:val="18"/>
                <w:szCs w:val="18"/>
              </w:rPr>
              <w:t>10</w:t>
            </w:r>
            <w:r w:rsidR="00D42068">
              <w:rPr>
                <w:rFonts w:ascii="Arial" w:hAnsi="Arial" w:cs="Arial"/>
                <w:b/>
                <w:sz w:val="18"/>
                <w:szCs w:val="18"/>
              </w:rPr>
              <w:t>.2015</w:t>
            </w:r>
            <w:r w:rsidRPr="00B72162">
              <w:rPr>
                <w:rFonts w:ascii="Arial" w:hAnsi="Arial" w:cs="Arial"/>
                <w:b/>
                <w:sz w:val="18"/>
                <w:szCs w:val="18"/>
              </w:rPr>
              <w:t xml:space="preserve">  </w:t>
            </w:r>
            <w:r w:rsidRPr="00B72162">
              <w:rPr>
                <w:rFonts w:ascii="Arial" w:hAnsi="Arial" w:cs="Arial"/>
                <w:b/>
                <w:sz w:val="18"/>
                <w:szCs w:val="18"/>
              </w:rPr>
              <w:tab/>
            </w:r>
            <w:r w:rsidRPr="00B72162">
              <w:rPr>
                <w:rFonts w:ascii="Arial" w:hAnsi="Arial" w:cs="Arial"/>
                <w:b/>
                <w:sz w:val="18"/>
                <w:szCs w:val="18"/>
              </w:rPr>
              <w:tab/>
            </w:r>
          </w:p>
          <w:p w:rsidR="00B72162" w:rsidRPr="00B72162" w:rsidRDefault="00B72162" w:rsidP="00B72162">
            <w:pPr>
              <w:rPr>
                <w:rFonts w:ascii="Arial" w:hAnsi="Arial" w:cs="Arial"/>
                <w:b/>
                <w:sz w:val="18"/>
                <w:szCs w:val="18"/>
              </w:rPr>
            </w:pPr>
            <w:r w:rsidRPr="00B72162">
              <w:rPr>
                <w:rFonts w:ascii="Arial" w:hAnsi="Arial" w:cs="Arial"/>
                <w:b/>
                <w:sz w:val="18"/>
                <w:szCs w:val="18"/>
              </w:rPr>
              <w:t>- ukončení realizace a předání smluveného předmětu dodávky do</w:t>
            </w:r>
            <w:r w:rsidRPr="00B72162">
              <w:rPr>
                <w:rFonts w:ascii="Arial" w:hAnsi="Arial" w:cs="Arial"/>
                <w:b/>
                <w:sz w:val="18"/>
                <w:szCs w:val="18"/>
              </w:rPr>
              <w:tab/>
            </w:r>
            <w:r w:rsidRPr="00B72162">
              <w:rPr>
                <w:rFonts w:ascii="Arial" w:hAnsi="Arial" w:cs="Arial"/>
                <w:b/>
                <w:sz w:val="18"/>
                <w:szCs w:val="18"/>
              </w:rPr>
              <w:tab/>
            </w:r>
            <w:r w:rsidR="00D42068">
              <w:rPr>
                <w:rFonts w:ascii="Arial" w:hAnsi="Arial" w:cs="Arial"/>
                <w:b/>
                <w:sz w:val="18"/>
                <w:szCs w:val="18"/>
              </w:rPr>
              <w:t>max do 15</w:t>
            </w:r>
            <w:r w:rsidR="00C90A78">
              <w:rPr>
                <w:rFonts w:ascii="Arial" w:hAnsi="Arial" w:cs="Arial"/>
                <w:b/>
                <w:sz w:val="18"/>
                <w:szCs w:val="18"/>
              </w:rPr>
              <w:t>.</w:t>
            </w:r>
            <w:r w:rsidR="00D42068">
              <w:rPr>
                <w:rFonts w:ascii="Arial" w:hAnsi="Arial" w:cs="Arial"/>
                <w:b/>
                <w:sz w:val="18"/>
                <w:szCs w:val="18"/>
              </w:rPr>
              <w:t>12</w:t>
            </w:r>
            <w:r w:rsidR="00C90A78">
              <w:rPr>
                <w:rFonts w:ascii="Arial" w:hAnsi="Arial" w:cs="Arial"/>
                <w:b/>
                <w:sz w:val="18"/>
                <w:szCs w:val="18"/>
              </w:rPr>
              <w:t>.</w:t>
            </w:r>
            <w:r w:rsidRPr="00B72162">
              <w:rPr>
                <w:rFonts w:ascii="Arial" w:hAnsi="Arial" w:cs="Arial"/>
                <w:b/>
                <w:sz w:val="18"/>
                <w:szCs w:val="18"/>
              </w:rPr>
              <w:t>201</w:t>
            </w:r>
            <w:r w:rsidR="00D42068">
              <w:rPr>
                <w:rFonts w:ascii="Arial" w:hAnsi="Arial" w:cs="Arial"/>
                <w:b/>
                <w:sz w:val="18"/>
                <w:szCs w:val="18"/>
              </w:rPr>
              <w:t>5</w:t>
            </w:r>
          </w:p>
          <w:p w:rsidR="00B72162" w:rsidRPr="00B72162" w:rsidRDefault="00B72162" w:rsidP="00B72162">
            <w:pPr>
              <w:rPr>
                <w:rFonts w:ascii="Arial" w:hAnsi="Arial" w:cs="Arial"/>
                <w:sz w:val="18"/>
                <w:szCs w:val="18"/>
              </w:rPr>
            </w:pPr>
          </w:p>
          <w:p w:rsidR="00FC5010" w:rsidRDefault="00B72162" w:rsidP="00B72162">
            <w:pPr>
              <w:widowControl w:val="0"/>
              <w:rPr>
                <w:rFonts w:ascii="Arial" w:hAnsi="Arial" w:cs="Arial"/>
                <w:sz w:val="18"/>
                <w:szCs w:val="18"/>
              </w:rPr>
            </w:pPr>
            <w:r w:rsidRPr="00B72162">
              <w:rPr>
                <w:rFonts w:ascii="Arial" w:hAnsi="Arial" w:cs="Arial"/>
                <w:sz w:val="18"/>
                <w:szCs w:val="18"/>
              </w:rPr>
              <w:t xml:space="preserve">Plnění termínů bude kontrolováno v rámci kontrolních dnů. Nesplnění termínů je zadavatelem </w:t>
            </w:r>
          </w:p>
          <w:p w:rsidR="00B72162" w:rsidRPr="00B72162" w:rsidRDefault="00B72162" w:rsidP="00B72162">
            <w:pPr>
              <w:widowControl w:val="0"/>
              <w:rPr>
                <w:rFonts w:ascii="Arial" w:hAnsi="Arial" w:cs="Arial"/>
                <w:sz w:val="18"/>
                <w:szCs w:val="18"/>
              </w:rPr>
            </w:pPr>
            <w:r w:rsidRPr="00B72162">
              <w:rPr>
                <w:rFonts w:ascii="Arial" w:hAnsi="Arial" w:cs="Arial"/>
                <w:sz w:val="18"/>
                <w:szCs w:val="18"/>
              </w:rPr>
              <w:t>(objednatelem</w:t>
            </w:r>
            <w:r w:rsidR="00FC5010">
              <w:rPr>
                <w:rFonts w:ascii="Arial" w:hAnsi="Arial" w:cs="Arial"/>
                <w:sz w:val="18"/>
                <w:szCs w:val="18"/>
              </w:rPr>
              <w:t>)</w:t>
            </w:r>
            <w:r w:rsidRPr="00B72162">
              <w:rPr>
                <w:rFonts w:ascii="Arial" w:hAnsi="Arial" w:cs="Arial"/>
                <w:sz w:val="18"/>
                <w:szCs w:val="18"/>
              </w:rPr>
              <w:t xml:space="preserve"> považováno za hrubé porušení t</w:t>
            </w:r>
            <w:r w:rsidR="00FC5010">
              <w:rPr>
                <w:rFonts w:ascii="Arial" w:hAnsi="Arial" w:cs="Arial"/>
                <w:sz w:val="18"/>
                <w:szCs w:val="18"/>
              </w:rPr>
              <w:t>éto smlouvy</w:t>
            </w:r>
            <w:r w:rsidRPr="00B72162">
              <w:rPr>
                <w:rFonts w:ascii="Arial" w:hAnsi="Arial" w:cs="Arial"/>
                <w:sz w:val="18"/>
                <w:szCs w:val="18"/>
              </w:rPr>
              <w:t>.</w:t>
            </w:r>
          </w:p>
          <w:p w:rsidR="00B72162" w:rsidRPr="00B72162" w:rsidRDefault="00B72162" w:rsidP="00B72162">
            <w:pPr>
              <w:rPr>
                <w:rFonts w:ascii="Arial" w:hAnsi="Arial" w:cs="Arial"/>
                <w:sz w:val="18"/>
                <w:szCs w:val="18"/>
              </w:rPr>
            </w:pPr>
          </w:p>
          <w:p w:rsidR="00B72162" w:rsidRPr="006B4E5C" w:rsidRDefault="00B72162">
            <w:pPr>
              <w:pStyle w:val="Nadpis2"/>
              <w:keepNext w:val="0"/>
              <w:tabs>
                <w:tab w:val="num" w:pos="540"/>
              </w:tabs>
              <w:jc w:val="both"/>
              <w:rPr>
                <w:sz w:val="18"/>
                <w:szCs w:val="18"/>
              </w:rPr>
            </w:pPr>
          </w:p>
        </w:tc>
      </w:tr>
      <w:tr w:rsidR="00AB0BF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B0BF6" w:rsidRDefault="008A482E" w:rsidP="00FA2872">
            <w:pPr>
              <w:jc w:val="both"/>
              <w:rPr>
                <w:rFonts w:ascii="Arial" w:hAnsi="Arial" w:cs="Arial"/>
                <w:sz w:val="18"/>
                <w:szCs w:val="18"/>
                <w:lang w:val="cs-CZ"/>
              </w:rPr>
            </w:pPr>
            <w:r>
              <w:rPr>
                <w:rFonts w:ascii="Arial" w:hAnsi="Arial" w:cs="Arial"/>
                <w:sz w:val="18"/>
                <w:szCs w:val="18"/>
                <w:lang w:val="cs-CZ"/>
              </w:rPr>
              <w:t>2.15.1.</w:t>
            </w:r>
          </w:p>
        </w:tc>
        <w:tc>
          <w:tcPr>
            <w:tcW w:w="8800" w:type="dxa"/>
            <w:tcBorders>
              <w:top w:val="single" w:sz="4" w:space="0" w:color="C0C0C0"/>
              <w:left w:val="single" w:sz="4" w:space="0" w:color="C0C0C0"/>
              <w:bottom w:val="single" w:sz="4" w:space="0" w:color="C0C0C0"/>
              <w:right w:val="single" w:sz="4" w:space="0" w:color="C0C0C0"/>
            </w:tcBorders>
          </w:tcPr>
          <w:p w:rsidR="00AB0BF6" w:rsidRPr="00AB0BF6" w:rsidRDefault="00AB0BF6" w:rsidP="00AB0BF6">
            <w:pPr>
              <w:pStyle w:val="Nadpis2"/>
              <w:keepNext w:val="0"/>
              <w:tabs>
                <w:tab w:val="num" w:pos="540"/>
              </w:tabs>
              <w:jc w:val="both"/>
              <w:rPr>
                <w:b w:val="0"/>
                <w:sz w:val="18"/>
                <w:szCs w:val="18"/>
                <w:u w:val="single"/>
              </w:rPr>
            </w:pPr>
            <w:r>
              <w:rPr>
                <w:b w:val="0"/>
                <w:sz w:val="18"/>
                <w:szCs w:val="18"/>
              </w:rPr>
              <w:t>D</w:t>
            </w:r>
            <w:r w:rsidRPr="00AB0BF6">
              <w:rPr>
                <w:b w:val="0"/>
                <w:sz w:val="18"/>
                <w:szCs w:val="18"/>
              </w:rPr>
              <w:t>odavatel povinen započít s prováděním prací na staveništi v době uvedené v</w:t>
            </w:r>
            <w:r>
              <w:rPr>
                <w:b w:val="0"/>
                <w:sz w:val="18"/>
                <w:szCs w:val="18"/>
              </w:rPr>
              <w:t> zápise o předání staveniště  a v harmonogramu předmětu plnění</w:t>
            </w:r>
            <w:r w:rsidRPr="00AB0BF6">
              <w:rPr>
                <w:b w:val="0"/>
                <w:sz w:val="18"/>
                <w:szCs w:val="18"/>
              </w:rPr>
              <w:t xml:space="preserve"> a tyto práce provádět tak, aby mohly být dodrženy smluvní termíny. Případné demontáže a opakované montáže nebo posuny termínů z důvodu nedostatečné koordinace termínů dodavatele s jinými subdodavateli objednatele nebo se stavebním vedením objednatele, jdou k tíži dodavatele.</w:t>
            </w:r>
          </w:p>
        </w:tc>
      </w:tr>
      <w:tr w:rsidR="00AB0BF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B0BF6" w:rsidRDefault="008A482E" w:rsidP="00FA2872">
            <w:pPr>
              <w:jc w:val="both"/>
              <w:rPr>
                <w:rFonts w:ascii="Arial" w:hAnsi="Arial" w:cs="Arial"/>
                <w:sz w:val="18"/>
                <w:szCs w:val="18"/>
                <w:lang w:val="cs-CZ"/>
              </w:rPr>
            </w:pPr>
            <w:r>
              <w:rPr>
                <w:rFonts w:ascii="Arial" w:hAnsi="Arial" w:cs="Arial"/>
                <w:sz w:val="18"/>
                <w:szCs w:val="18"/>
                <w:lang w:val="cs-CZ"/>
              </w:rPr>
              <w:t>2.15.2.</w:t>
            </w:r>
          </w:p>
        </w:tc>
        <w:tc>
          <w:tcPr>
            <w:tcW w:w="8800" w:type="dxa"/>
            <w:tcBorders>
              <w:top w:val="single" w:sz="4" w:space="0" w:color="C0C0C0"/>
              <w:left w:val="single" w:sz="4" w:space="0" w:color="C0C0C0"/>
              <w:bottom w:val="single" w:sz="4" w:space="0" w:color="C0C0C0"/>
              <w:right w:val="single" w:sz="4" w:space="0" w:color="C0C0C0"/>
            </w:tcBorders>
          </w:tcPr>
          <w:p w:rsidR="00AB0BF6" w:rsidRPr="00AB0BF6" w:rsidRDefault="00AB0BF6">
            <w:pPr>
              <w:pStyle w:val="Nadpis2"/>
              <w:keepNext w:val="0"/>
              <w:tabs>
                <w:tab w:val="num" w:pos="540"/>
              </w:tabs>
              <w:jc w:val="both"/>
              <w:rPr>
                <w:b w:val="0"/>
                <w:sz w:val="18"/>
                <w:szCs w:val="18"/>
                <w:u w:val="single"/>
              </w:rPr>
            </w:pPr>
            <w:r w:rsidRPr="00AB0BF6">
              <w:rPr>
                <w:b w:val="0"/>
                <w:sz w:val="18"/>
                <w:szCs w:val="18"/>
              </w:rPr>
              <w:t>Pokud se zdrží počátek provádění prací nebo pokud v průběhu provádění prací dojde k prodlením nebo přerušení prací tak, že dodržení dodací doby může být považováno za ohrožené, je dodavatel povinen učinit vše, aby zabránil překročení dodací doby (prodlení</w:t>
            </w:r>
            <w:r>
              <w:rPr>
                <w:b w:val="0"/>
                <w:sz w:val="18"/>
                <w:szCs w:val="18"/>
              </w:rPr>
              <w:t>).</w:t>
            </w:r>
          </w:p>
        </w:tc>
      </w:tr>
      <w:tr w:rsidR="00AB0BF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B0BF6" w:rsidRDefault="008A482E" w:rsidP="00FA2872">
            <w:pPr>
              <w:jc w:val="both"/>
              <w:rPr>
                <w:rFonts w:ascii="Arial" w:hAnsi="Arial" w:cs="Arial"/>
                <w:sz w:val="18"/>
                <w:szCs w:val="18"/>
                <w:lang w:val="cs-CZ"/>
              </w:rPr>
            </w:pPr>
            <w:r>
              <w:rPr>
                <w:rFonts w:ascii="Arial" w:hAnsi="Arial" w:cs="Arial"/>
                <w:sz w:val="18"/>
                <w:szCs w:val="18"/>
                <w:lang w:val="cs-CZ"/>
              </w:rPr>
              <w:t>2.15.3.</w:t>
            </w:r>
          </w:p>
        </w:tc>
        <w:tc>
          <w:tcPr>
            <w:tcW w:w="8800" w:type="dxa"/>
            <w:tcBorders>
              <w:top w:val="single" w:sz="4" w:space="0" w:color="C0C0C0"/>
              <w:left w:val="single" w:sz="4" w:space="0" w:color="C0C0C0"/>
              <w:bottom w:val="single" w:sz="4" w:space="0" w:color="C0C0C0"/>
              <w:right w:val="single" w:sz="4" w:space="0" w:color="C0C0C0"/>
            </w:tcBorders>
          </w:tcPr>
          <w:p w:rsidR="00AB0BF6" w:rsidRPr="00AB0BF6" w:rsidRDefault="00AB0BF6">
            <w:pPr>
              <w:pStyle w:val="Nadpis2"/>
              <w:keepNext w:val="0"/>
              <w:tabs>
                <w:tab w:val="num" w:pos="540"/>
              </w:tabs>
              <w:jc w:val="both"/>
              <w:rPr>
                <w:b w:val="0"/>
                <w:sz w:val="18"/>
                <w:szCs w:val="18"/>
                <w:u w:val="single"/>
              </w:rPr>
            </w:pPr>
            <w:r w:rsidRPr="00AB0BF6">
              <w:rPr>
                <w:b w:val="0"/>
                <w:sz w:val="18"/>
                <w:szCs w:val="18"/>
              </w:rPr>
              <w:t>Pro provádění prací zadaných dodavateli platí sjednané dodací doby. Okolnosti bránící dodržení sjednaných dob, jejichž vznik nelze vyloučit, jakož i povětrnostní podmínky, neodůvodňují nárok na prodloužení dodací doby.</w:t>
            </w:r>
          </w:p>
        </w:tc>
      </w:tr>
      <w:tr w:rsidR="00AB0BF6" w:rsidRPr="00AB0BF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B0BF6" w:rsidRDefault="008A482E" w:rsidP="00FA2872">
            <w:pPr>
              <w:jc w:val="both"/>
              <w:rPr>
                <w:rFonts w:ascii="Arial" w:hAnsi="Arial" w:cs="Arial"/>
                <w:sz w:val="18"/>
                <w:szCs w:val="18"/>
                <w:lang w:val="cs-CZ"/>
              </w:rPr>
            </w:pPr>
            <w:r>
              <w:rPr>
                <w:rFonts w:ascii="Arial" w:hAnsi="Arial" w:cs="Arial"/>
                <w:sz w:val="18"/>
                <w:szCs w:val="18"/>
                <w:lang w:val="cs-CZ"/>
              </w:rPr>
              <w:t>2.15.4.</w:t>
            </w:r>
          </w:p>
        </w:tc>
        <w:tc>
          <w:tcPr>
            <w:tcW w:w="8800" w:type="dxa"/>
            <w:tcBorders>
              <w:top w:val="single" w:sz="4" w:space="0" w:color="C0C0C0"/>
              <w:left w:val="single" w:sz="4" w:space="0" w:color="C0C0C0"/>
              <w:bottom w:val="single" w:sz="4" w:space="0" w:color="C0C0C0"/>
              <w:right w:val="single" w:sz="4" w:space="0" w:color="C0C0C0"/>
            </w:tcBorders>
          </w:tcPr>
          <w:p w:rsidR="00AB0BF6" w:rsidRPr="00AB0BF6" w:rsidRDefault="00AB0BF6" w:rsidP="00AB0BF6">
            <w:pPr>
              <w:pStyle w:val="Nadpis2"/>
              <w:keepNext w:val="0"/>
              <w:tabs>
                <w:tab w:val="num" w:pos="540"/>
              </w:tabs>
              <w:jc w:val="both"/>
              <w:rPr>
                <w:b w:val="0"/>
                <w:sz w:val="18"/>
                <w:szCs w:val="18"/>
                <w:u w:val="single"/>
              </w:rPr>
            </w:pPr>
            <w:r w:rsidRPr="00AB0BF6">
              <w:rPr>
                <w:b w:val="0"/>
                <w:sz w:val="18"/>
                <w:szCs w:val="18"/>
              </w:rPr>
              <w:t>Nelze-li zcela zjevně zabránit překročení smluvních termínů, má dodavatel právo na přiměřené prodloužení prováděcích dob a odpovídající náhradu pouze tehdy, pokud jsou důvodem překročení termínu okolnosti, za které odpovídá objednatel. Toto právo vzniká zejména v případě, pokud objednatel požadoval provedení dodatečných prací nebo přerušení prací a tato skutečnost byla příčinou nedodržení termínů.</w:t>
            </w:r>
          </w:p>
        </w:tc>
      </w:tr>
      <w:tr w:rsidR="00AB0BF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B0BF6" w:rsidRDefault="008A482E" w:rsidP="00FA2872">
            <w:pPr>
              <w:jc w:val="both"/>
              <w:rPr>
                <w:rFonts w:ascii="Arial" w:hAnsi="Arial" w:cs="Arial"/>
                <w:sz w:val="18"/>
                <w:szCs w:val="18"/>
                <w:lang w:val="cs-CZ"/>
              </w:rPr>
            </w:pPr>
            <w:r>
              <w:rPr>
                <w:rFonts w:ascii="Arial" w:hAnsi="Arial" w:cs="Arial"/>
                <w:sz w:val="18"/>
                <w:szCs w:val="18"/>
                <w:lang w:val="cs-CZ"/>
              </w:rPr>
              <w:t>2.15.5.</w:t>
            </w:r>
          </w:p>
        </w:tc>
        <w:tc>
          <w:tcPr>
            <w:tcW w:w="8800" w:type="dxa"/>
            <w:tcBorders>
              <w:top w:val="single" w:sz="4" w:space="0" w:color="C0C0C0"/>
              <w:left w:val="single" w:sz="4" w:space="0" w:color="C0C0C0"/>
              <w:bottom w:val="single" w:sz="4" w:space="0" w:color="C0C0C0"/>
              <w:right w:val="single" w:sz="4" w:space="0" w:color="C0C0C0"/>
            </w:tcBorders>
          </w:tcPr>
          <w:p w:rsidR="00AB0BF6" w:rsidRPr="00AB0BF6" w:rsidRDefault="00AB0BF6" w:rsidP="00AB0BF6">
            <w:pPr>
              <w:pStyle w:val="Nadpis2"/>
              <w:keepNext w:val="0"/>
              <w:tabs>
                <w:tab w:val="num" w:pos="540"/>
              </w:tabs>
              <w:jc w:val="both"/>
              <w:rPr>
                <w:b w:val="0"/>
                <w:sz w:val="18"/>
                <w:szCs w:val="18"/>
                <w:u w:val="single"/>
              </w:rPr>
            </w:pPr>
            <w:r w:rsidRPr="00AB0BF6">
              <w:rPr>
                <w:b w:val="0"/>
                <w:sz w:val="18"/>
                <w:szCs w:val="18"/>
              </w:rPr>
              <w:t>Dodavatel má nárok na prodloužení smluvních termínů pouze v případě, pokud neprodleně vyrozumí objednatele, neodpovídá za okolnosti, které brání dodržení smluvního termínu a pokud není v jeho moci tyto okolnosti odvrátit nebo zmenšit jejich účinky nebo to po něm nelze oprávněně požadovat.</w:t>
            </w:r>
          </w:p>
        </w:tc>
      </w:tr>
      <w:tr w:rsidR="00AB0BF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B0BF6" w:rsidRDefault="008A482E" w:rsidP="00FA2872">
            <w:pPr>
              <w:jc w:val="both"/>
              <w:rPr>
                <w:rFonts w:ascii="Arial" w:hAnsi="Arial" w:cs="Arial"/>
                <w:sz w:val="18"/>
                <w:szCs w:val="18"/>
                <w:lang w:val="cs-CZ"/>
              </w:rPr>
            </w:pPr>
            <w:r>
              <w:rPr>
                <w:rFonts w:ascii="Arial" w:hAnsi="Arial" w:cs="Arial"/>
                <w:sz w:val="18"/>
                <w:szCs w:val="18"/>
                <w:lang w:val="cs-CZ"/>
              </w:rPr>
              <w:t>2.15.6</w:t>
            </w:r>
          </w:p>
        </w:tc>
        <w:tc>
          <w:tcPr>
            <w:tcW w:w="8800" w:type="dxa"/>
            <w:tcBorders>
              <w:top w:val="single" w:sz="4" w:space="0" w:color="C0C0C0"/>
              <w:left w:val="single" w:sz="4" w:space="0" w:color="C0C0C0"/>
              <w:bottom w:val="single" w:sz="4" w:space="0" w:color="C0C0C0"/>
              <w:right w:val="single" w:sz="4" w:space="0" w:color="C0C0C0"/>
            </w:tcBorders>
          </w:tcPr>
          <w:p w:rsidR="008A482E" w:rsidRPr="008A482E" w:rsidRDefault="008A482E" w:rsidP="008A482E">
            <w:pPr>
              <w:pStyle w:val="Nadpis2"/>
              <w:keepNext w:val="0"/>
              <w:tabs>
                <w:tab w:val="num" w:pos="540"/>
              </w:tabs>
              <w:jc w:val="both"/>
              <w:rPr>
                <w:b w:val="0"/>
                <w:sz w:val="18"/>
                <w:szCs w:val="18"/>
              </w:rPr>
            </w:pPr>
            <w:r w:rsidRPr="008A482E">
              <w:rPr>
                <w:b w:val="0"/>
                <w:sz w:val="18"/>
                <w:szCs w:val="18"/>
              </w:rPr>
              <w:t>Potřebná prodloužení dob se zjistí podle rozsahu a doby trvání překážky a jejích následků a stanoví se písemně. Pokud v důsledku prodloužení doby provádění prací připadne na vhodnější nebo méně vhodné období, přihlédne se k tomu při výpočtu prodloužení doby a případných vícenákladů nebo snížení nákladů. Bude-li doby prodloužena, vzniknou případné důsledky prodlení až překročením prodloužené doby.</w:t>
            </w:r>
          </w:p>
        </w:tc>
      </w:tr>
      <w:tr w:rsidR="00AB0BF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B0BF6" w:rsidRDefault="008A482E" w:rsidP="00FA2872">
            <w:pPr>
              <w:jc w:val="both"/>
              <w:rPr>
                <w:rFonts w:ascii="Arial" w:hAnsi="Arial" w:cs="Arial"/>
                <w:sz w:val="18"/>
                <w:szCs w:val="18"/>
                <w:lang w:val="cs-CZ"/>
              </w:rPr>
            </w:pPr>
            <w:r>
              <w:rPr>
                <w:rFonts w:ascii="Arial" w:hAnsi="Arial" w:cs="Arial"/>
                <w:sz w:val="18"/>
                <w:szCs w:val="18"/>
                <w:lang w:val="cs-CZ"/>
              </w:rPr>
              <w:t>2.15.7.</w:t>
            </w:r>
          </w:p>
        </w:tc>
        <w:tc>
          <w:tcPr>
            <w:tcW w:w="8800" w:type="dxa"/>
            <w:tcBorders>
              <w:top w:val="single" w:sz="4" w:space="0" w:color="C0C0C0"/>
              <w:left w:val="single" w:sz="4" w:space="0" w:color="C0C0C0"/>
              <w:bottom w:val="single" w:sz="4" w:space="0" w:color="C0C0C0"/>
              <w:right w:val="single" w:sz="4" w:space="0" w:color="C0C0C0"/>
            </w:tcBorders>
          </w:tcPr>
          <w:p w:rsidR="00AB0BF6" w:rsidRDefault="008A482E">
            <w:pPr>
              <w:pStyle w:val="Nadpis2"/>
              <w:keepNext w:val="0"/>
              <w:tabs>
                <w:tab w:val="num" w:pos="540"/>
              </w:tabs>
              <w:jc w:val="both"/>
              <w:rPr>
                <w:b w:val="0"/>
                <w:sz w:val="18"/>
                <w:szCs w:val="18"/>
              </w:rPr>
            </w:pPr>
            <w:r w:rsidRPr="008A482E">
              <w:rPr>
                <w:b w:val="0"/>
                <w:sz w:val="18"/>
                <w:szCs w:val="18"/>
              </w:rPr>
              <w:t>Jakmile překážka odpadne, je dodavatel povinen obnovit provádění prací bez zvláštní výzvy. O znovuzahájení prací musí být objednatel co nejdříve vyrozuměn. Pokud však za okolnosti, které způsobily překážku, odpovídá objednatel, je povinen zánik překážky neprodleně oznámit dodavateli.</w:t>
            </w:r>
          </w:p>
          <w:p w:rsidR="00A8629D" w:rsidRPr="00A8629D" w:rsidRDefault="00A8629D" w:rsidP="00A8629D">
            <w:pPr>
              <w:rPr>
                <w:lang w:val="cs-CZ" w:eastAsia="cs-CZ"/>
              </w:rPr>
            </w:pPr>
          </w:p>
        </w:tc>
      </w:tr>
      <w:tr w:rsidR="009E51C4"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9E51C4" w:rsidRPr="006B4E5C" w:rsidRDefault="00FC5010" w:rsidP="008A482E">
            <w:pPr>
              <w:jc w:val="both"/>
              <w:rPr>
                <w:rFonts w:ascii="Arial" w:hAnsi="Arial" w:cs="Arial"/>
                <w:sz w:val="18"/>
                <w:szCs w:val="18"/>
                <w:lang w:val="cs-CZ"/>
              </w:rPr>
            </w:pPr>
            <w:r>
              <w:rPr>
                <w:rFonts w:ascii="Arial" w:hAnsi="Arial" w:cs="Arial"/>
                <w:sz w:val="18"/>
                <w:szCs w:val="18"/>
                <w:lang w:val="cs-CZ"/>
              </w:rPr>
              <w:t>2.</w:t>
            </w:r>
            <w:r w:rsidR="008A482E">
              <w:rPr>
                <w:rFonts w:ascii="Arial" w:hAnsi="Arial" w:cs="Arial"/>
                <w:sz w:val="18"/>
                <w:szCs w:val="18"/>
                <w:lang w:val="cs-CZ"/>
              </w:rPr>
              <w:t>16</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hideMark/>
          </w:tcPr>
          <w:p w:rsidR="00FC5010" w:rsidRDefault="00FC5010">
            <w:pPr>
              <w:pStyle w:val="Nadpis2"/>
              <w:keepNext w:val="0"/>
              <w:tabs>
                <w:tab w:val="num" w:pos="540"/>
              </w:tabs>
              <w:jc w:val="both"/>
              <w:rPr>
                <w:sz w:val="18"/>
                <w:szCs w:val="18"/>
                <w:u w:val="single"/>
              </w:rPr>
            </w:pPr>
            <w:r w:rsidRPr="00F21904">
              <w:rPr>
                <w:sz w:val="18"/>
                <w:szCs w:val="18"/>
                <w:u w:val="single"/>
              </w:rPr>
              <w:t xml:space="preserve">Podmínky pro  realizaci předmětu plnění </w:t>
            </w:r>
          </w:p>
          <w:p w:rsidR="00F21904" w:rsidRPr="00F21904" w:rsidRDefault="00F21904" w:rsidP="00F21904">
            <w:pPr>
              <w:rPr>
                <w:lang w:val="cs-CZ" w:eastAsia="cs-CZ"/>
              </w:rPr>
            </w:pPr>
          </w:p>
          <w:p w:rsidR="00FC5010" w:rsidRDefault="009E51C4" w:rsidP="00FC5010">
            <w:pPr>
              <w:pStyle w:val="Nadpis2"/>
              <w:keepNext w:val="0"/>
              <w:numPr>
                <w:ilvl w:val="0"/>
                <w:numId w:val="11"/>
              </w:numPr>
              <w:jc w:val="both"/>
              <w:rPr>
                <w:b w:val="0"/>
                <w:sz w:val="18"/>
                <w:szCs w:val="18"/>
              </w:rPr>
            </w:pPr>
            <w:r w:rsidRPr="00FC5010">
              <w:rPr>
                <w:b w:val="0"/>
                <w:sz w:val="18"/>
                <w:szCs w:val="18"/>
              </w:rPr>
              <w:t xml:space="preserve">Dodavatel je povinen vést o provedených pracích </w:t>
            </w:r>
            <w:r w:rsidR="00C90A78">
              <w:rPr>
                <w:b w:val="0"/>
                <w:sz w:val="18"/>
                <w:szCs w:val="18"/>
              </w:rPr>
              <w:t>stavební</w:t>
            </w:r>
            <w:r w:rsidRPr="00FC5010">
              <w:rPr>
                <w:b w:val="0"/>
                <w:sz w:val="18"/>
                <w:szCs w:val="18"/>
              </w:rPr>
              <w:t xml:space="preserve"> deník. </w:t>
            </w:r>
          </w:p>
          <w:p w:rsidR="00F21904" w:rsidRPr="00F21904" w:rsidRDefault="00F21904" w:rsidP="00F21904">
            <w:pPr>
              <w:rPr>
                <w:lang w:val="cs-CZ" w:eastAsia="cs-CZ"/>
              </w:rPr>
            </w:pPr>
            <w:r>
              <w:rPr>
                <w:rFonts w:ascii="Arial" w:hAnsi="Arial" w:cs="Arial"/>
                <w:sz w:val="18"/>
                <w:szCs w:val="18"/>
              </w:rPr>
              <w:t xml:space="preserve">              </w:t>
            </w:r>
            <w:r w:rsidRPr="00B27826">
              <w:rPr>
                <w:rFonts w:ascii="Arial" w:hAnsi="Arial" w:cs="Arial"/>
                <w:sz w:val="18"/>
                <w:szCs w:val="18"/>
              </w:rPr>
              <w:t>Pro jeho vedení platí přiměřeně zásady uvedené v § 30 zrušené vyhlášky č. 104/1973 Sb</w:t>
            </w:r>
          </w:p>
          <w:p w:rsidR="00FC5010" w:rsidRPr="00FC5010" w:rsidRDefault="00FC5010" w:rsidP="00FC5010">
            <w:pPr>
              <w:pStyle w:val="Odstavecseseznamem"/>
              <w:numPr>
                <w:ilvl w:val="0"/>
                <w:numId w:val="11"/>
              </w:numPr>
              <w:rPr>
                <w:rFonts w:ascii="Arial" w:hAnsi="Arial" w:cs="Arial"/>
                <w:sz w:val="18"/>
                <w:szCs w:val="18"/>
              </w:rPr>
            </w:pPr>
            <w:r w:rsidRPr="00FC5010">
              <w:rPr>
                <w:rFonts w:ascii="Arial" w:hAnsi="Arial" w:cs="Arial"/>
                <w:sz w:val="18"/>
                <w:szCs w:val="18"/>
              </w:rPr>
              <w:t>Smluvený předmět dodávky bude realizován na určeném místě pro předmět plnění.</w:t>
            </w:r>
          </w:p>
          <w:p w:rsidR="00FC5010" w:rsidRPr="00F21904" w:rsidRDefault="00FC5010" w:rsidP="00F21904">
            <w:pPr>
              <w:pStyle w:val="Odstavecseseznamem"/>
              <w:numPr>
                <w:ilvl w:val="0"/>
                <w:numId w:val="11"/>
              </w:numPr>
              <w:rPr>
                <w:rFonts w:ascii="Arial" w:hAnsi="Arial" w:cs="Arial"/>
                <w:sz w:val="18"/>
                <w:szCs w:val="18"/>
              </w:rPr>
            </w:pPr>
            <w:r w:rsidRPr="00F21904">
              <w:rPr>
                <w:rFonts w:ascii="Arial" w:hAnsi="Arial" w:cs="Arial"/>
                <w:sz w:val="18"/>
                <w:szCs w:val="18"/>
              </w:rPr>
              <w:t xml:space="preserve">Prostor  je vyhrazen plochou, která bude přesně určena  a předána zhotoviteli zápisem o předání. </w:t>
            </w:r>
          </w:p>
          <w:p w:rsidR="00F21904" w:rsidRDefault="00FC5010" w:rsidP="00FC5010">
            <w:pPr>
              <w:pStyle w:val="Odstavecseseznamem"/>
              <w:numPr>
                <w:ilvl w:val="0"/>
                <w:numId w:val="11"/>
              </w:numPr>
              <w:rPr>
                <w:rFonts w:ascii="Arial" w:hAnsi="Arial" w:cs="Arial"/>
                <w:sz w:val="18"/>
                <w:szCs w:val="18"/>
              </w:rPr>
            </w:pPr>
            <w:r w:rsidRPr="00F21904">
              <w:rPr>
                <w:rFonts w:ascii="Arial" w:hAnsi="Arial" w:cs="Arial"/>
                <w:sz w:val="18"/>
                <w:szCs w:val="18"/>
              </w:rPr>
              <w:t>Ke vstupu do vymezeného prostoru v průběhu jejího provádění jsou bez  omezení oprávněny osoby objednatele vyjmenované v montážním deníku za podmínky dodržování bezpečnostních předpisů.</w:t>
            </w:r>
          </w:p>
          <w:p w:rsidR="00F21904" w:rsidRDefault="00DF65F4" w:rsidP="00F21904">
            <w:pPr>
              <w:tabs>
                <w:tab w:val="left" w:pos="673"/>
              </w:tabs>
              <w:ind w:left="673"/>
              <w:jc w:val="both"/>
              <w:rPr>
                <w:rFonts w:ascii="Arial" w:hAnsi="Arial" w:cs="Arial"/>
                <w:sz w:val="18"/>
                <w:szCs w:val="18"/>
                <w:lang w:val="cs-CZ"/>
              </w:rPr>
            </w:pPr>
            <w:r>
              <w:rPr>
                <w:rFonts w:ascii="Arial" w:hAnsi="Arial" w:cs="Arial"/>
                <w:sz w:val="18"/>
                <w:szCs w:val="18"/>
                <w:lang w:val="cs-CZ"/>
              </w:rPr>
              <w:t xml:space="preserve"> </w:t>
            </w:r>
            <w:r w:rsidR="00F21904" w:rsidRPr="006B4E5C">
              <w:rPr>
                <w:rFonts w:ascii="Arial" w:hAnsi="Arial" w:cs="Arial"/>
                <w:sz w:val="18"/>
                <w:szCs w:val="18"/>
                <w:lang w:val="cs-CZ"/>
              </w:rPr>
              <w:t>Dodavatel pořizuje denně jmenný seznam všech pracovníků, kteří se v uvedený den nebo</w:t>
            </w:r>
          </w:p>
          <w:p w:rsidR="00F21904" w:rsidRDefault="00DF65F4" w:rsidP="00F21904">
            <w:pPr>
              <w:tabs>
                <w:tab w:val="left" w:pos="673"/>
              </w:tabs>
              <w:ind w:left="815" w:hanging="142"/>
              <w:jc w:val="both"/>
              <w:rPr>
                <w:rFonts w:ascii="Arial" w:hAnsi="Arial" w:cs="Arial"/>
                <w:sz w:val="18"/>
                <w:szCs w:val="18"/>
                <w:lang w:val="cs-CZ"/>
              </w:rPr>
            </w:pPr>
            <w:r>
              <w:rPr>
                <w:rFonts w:ascii="Arial" w:hAnsi="Arial" w:cs="Arial"/>
                <w:sz w:val="18"/>
                <w:szCs w:val="18"/>
                <w:lang w:val="cs-CZ"/>
              </w:rPr>
              <w:lastRenderedPageBreak/>
              <w:t xml:space="preserve"> </w:t>
            </w:r>
            <w:r w:rsidR="00F21904" w:rsidRPr="006B4E5C">
              <w:rPr>
                <w:rFonts w:ascii="Arial" w:hAnsi="Arial" w:cs="Arial"/>
                <w:sz w:val="18"/>
                <w:szCs w:val="18"/>
                <w:lang w:val="cs-CZ"/>
              </w:rPr>
              <w:t xml:space="preserve">uvedený čas budou v rámci plnění svých povinností pohybovat v areálu stavby tak, aby mohl </w:t>
            </w:r>
          </w:p>
          <w:p w:rsidR="00F21904" w:rsidRDefault="00DF65F4" w:rsidP="00F21904">
            <w:pPr>
              <w:tabs>
                <w:tab w:val="left" w:pos="673"/>
              </w:tabs>
              <w:ind w:left="815" w:hanging="142"/>
              <w:jc w:val="both"/>
              <w:rPr>
                <w:rFonts w:ascii="Arial" w:hAnsi="Arial" w:cs="Arial"/>
                <w:sz w:val="18"/>
                <w:szCs w:val="18"/>
                <w:lang w:val="cs-CZ"/>
              </w:rPr>
            </w:pPr>
            <w:r>
              <w:rPr>
                <w:rFonts w:ascii="Arial" w:hAnsi="Arial" w:cs="Arial"/>
                <w:sz w:val="18"/>
                <w:szCs w:val="18"/>
                <w:lang w:val="cs-CZ"/>
              </w:rPr>
              <w:t xml:space="preserve"> </w:t>
            </w:r>
            <w:r w:rsidR="00F21904" w:rsidRPr="006B4E5C">
              <w:rPr>
                <w:rFonts w:ascii="Arial" w:hAnsi="Arial" w:cs="Arial"/>
                <w:sz w:val="18"/>
                <w:szCs w:val="18"/>
                <w:lang w:val="cs-CZ"/>
              </w:rPr>
              <w:t>vést přesnou evidenci všech svých pracovníků od jejich nástupu do práce až po </w:t>
            </w:r>
          </w:p>
          <w:p w:rsidR="00F21904" w:rsidRDefault="00DF65F4" w:rsidP="00F21904">
            <w:pPr>
              <w:tabs>
                <w:tab w:val="left" w:pos="673"/>
              </w:tabs>
              <w:ind w:left="815" w:hanging="142"/>
              <w:jc w:val="both"/>
              <w:rPr>
                <w:rFonts w:ascii="Arial" w:hAnsi="Arial" w:cs="Arial"/>
                <w:sz w:val="18"/>
                <w:szCs w:val="18"/>
                <w:lang w:val="cs-CZ"/>
              </w:rPr>
            </w:pPr>
            <w:r>
              <w:rPr>
                <w:rFonts w:ascii="Arial" w:hAnsi="Arial" w:cs="Arial"/>
                <w:sz w:val="18"/>
                <w:szCs w:val="18"/>
                <w:lang w:val="cs-CZ"/>
              </w:rPr>
              <w:t xml:space="preserve"> </w:t>
            </w:r>
            <w:r w:rsidR="00F21904" w:rsidRPr="006B4E5C">
              <w:rPr>
                <w:rFonts w:ascii="Arial" w:hAnsi="Arial" w:cs="Arial"/>
                <w:sz w:val="18"/>
                <w:szCs w:val="18"/>
                <w:lang w:val="cs-CZ"/>
              </w:rPr>
              <w:t xml:space="preserve">opuštění pracoviště. </w:t>
            </w:r>
          </w:p>
          <w:p w:rsidR="00F21904" w:rsidRDefault="00DF65F4" w:rsidP="00F21904">
            <w:pPr>
              <w:tabs>
                <w:tab w:val="left" w:pos="673"/>
              </w:tabs>
              <w:ind w:left="815" w:hanging="142"/>
              <w:jc w:val="both"/>
              <w:rPr>
                <w:rFonts w:ascii="Arial" w:hAnsi="Arial" w:cs="Arial"/>
                <w:sz w:val="18"/>
                <w:szCs w:val="18"/>
                <w:lang w:val="cs-CZ"/>
              </w:rPr>
            </w:pPr>
            <w:r>
              <w:rPr>
                <w:rFonts w:ascii="Arial" w:hAnsi="Arial" w:cs="Arial"/>
                <w:sz w:val="18"/>
                <w:szCs w:val="18"/>
                <w:lang w:val="cs-CZ"/>
              </w:rPr>
              <w:t xml:space="preserve"> </w:t>
            </w:r>
            <w:r w:rsidR="00F21904" w:rsidRPr="006B4E5C">
              <w:rPr>
                <w:rFonts w:ascii="Arial" w:hAnsi="Arial" w:cs="Arial"/>
                <w:sz w:val="18"/>
                <w:szCs w:val="18"/>
                <w:lang w:val="cs-CZ"/>
              </w:rPr>
              <w:t>Objednatel může požadovat předložení tohoto seznamu.</w:t>
            </w:r>
          </w:p>
          <w:p w:rsidR="00F21904" w:rsidRDefault="00FC5010" w:rsidP="00FC5010">
            <w:pPr>
              <w:pStyle w:val="Odstavecseseznamem"/>
              <w:numPr>
                <w:ilvl w:val="0"/>
                <w:numId w:val="11"/>
              </w:numPr>
              <w:rPr>
                <w:rFonts w:ascii="Arial" w:hAnsi="Arial" w:cs="Arial"/>
                <w:sz w:val="18"/>
                <w:szCs w:val="18"/>
              </w:rPr>
            </w:pPr>
            <w:r w:rsidRPr="00F21904">
              <w:rPr>
                <w:rFonts w:ascii="Arial" w:hAnsi="Arial" w:cs="Arial"/>
                <w:sz w:val="18"/>
                <w:szCs w:val="18"/>
              </w:rPr>
              <w:t xml:space="preserve">Zhotovitel je povinen upozornit objednatele bez zbytečného odkladu na nevhodnou povahu věcí převzatých od objednatele nebo pokynů daných mu </w:t>
            </w:r>
            <w:r w:rsidR="00F21904" w:rsidRPr="00F21904">
              <w:rPr>
                <w:rFonts w:ascii="Arial" w:hAnsi="Arial" w:cs="Arial"/>
                <w:sz w:val="18"/>
                <w:szCs w:val="18"/>
              </w:rPr>
              <w:t>objednavatelem k provedení díla.</w:t>
            </w:r>
          </w:p>
          <w:p w:rsidR="00FC5010" w:rsidRPr="00C336E7" w:rsidRDefault="00FC5010" w:rsidP="00FC5010">
            <w:pPr>
              <w:pStyle w:val="Odstavecseseznamem"/>
              <w:numPr>
                <w:ilvl w:val="0"/>
                <w:numId w:val="11"/>
              </w:numPr>
              <w:rPr>
                <w:rFonts w:ascii="Arial" w:hAnsi="Arial" w:cs="Arial"/>
                <w:sz w:val="18"/>
                <w:szCs w:val="18"/>
              </w:rPr>
            </w:pPr>
            <w:r w:rsidRPr="00C336E7">
              <w:rPr>
                <w:rFonts w:ascii="Arial" w:hAnsi="Arial" w:cs="Arial"/>
                <w:sz w:val="18"/>
                <w:szCs w:val="18"/>
              </w:rPr>
              <w:t>Objednatel je oprávněn kontrolovat předmět díla na určitém stupni jeho provádění a to dle dohodnutého časového rozvrhu, v každém případě vždy, kdy bude dílo při dalším pracovním postupu zakryto. V takovém případě je zhotovitel objednatele povinen písemně vyzvat minimálně 2 pracovní dny předem k provedení kontroly.</w:t>
            </w:r>
          </w:p>
          <w:p w:rsidR="00C336E7" w:rsidRDefault="00C336E7" w:rsidP="00FC5010">
            <w:pPr>
              <w:rPr>
                <w:rFonts w:ascii="Arial" w:hAnsi="Arial" w:cs="Arial"/>
                <w:sz w:val="18"/>
                <w:szCs w:val="18"/>
              </w:rPr>
            </w:pPr>
            <w:r>
              <w:rPr>
                <w:rFonts w:ascii="Arial" w:hAnsi="Arial" w:cs="Arial"/>
                <w:sz w:val="18"/>
                <w:szCs w:val="18"/>
              </w:rPr>
              <w:t xml:space="preserve">               </w:t>
            </w:r>
            <w:r w:rsidR="00FC5010" w:rsidRPr="00B27826">
              <w:rPr>
                <w:rFonts w:ascii="Arial" w:hAnsi="Arial" w:cs="Arial"/>
                <w:sz w:val="18"/>
                <w:szCs w:val="18"/>
              </w:rPr>
              <w:t>Nedostaví-li se objednatel ke kontrole, či se nevyjádří do 3 pracovních dnů a vyžaduje-li to další</w:t>
            </w:r>
          </w:p>
          <w:p w:rsidR="00C336E7" w:rsidRDefault="00C336E7" w:rsidP="00C336E7">
            <w:pPr>
              <w:rPr>
                <w:rFonts w:ascii="Arial" w:hAnsi="Arial" w:cs="Arial"/>
                <w:sz w:val="18"/>
                <w:szCs w:val="18"/>
              </w:rPr>
            </w:pPr>
            <w:r>
              <w:rPr>
                <w:rFonts w:ascii="Arial" w:hAnsi="Arial" w:cs="Arial"/>
                <w:sz w:val="18"/>
                <w:szCs w:val="18"/>
              </w:rPr>
              <w:t xml:space="preserve">              </w:t>
            </w:r>
            <w:r w:rsidR="00FC5010" w:rsidRPr="00B27826">
              <w:rPr>
                <w:rFonts w:ascii="Arial" w:hAnsi="Arial" w:cs="Arial"/>
                <w:sz w:val="18"/>
                <w:szCs w:val="18"/>
              </w:rPr>
              <w:t xml:space="preserve"> postup prací, může zhotovitel pokračovat v realizaci smluveného díla.</w:t>
            </w:r>
          </w:p>
          <w:p w:rsidR="009E51C4" w:rsidRPr="00C336E7" w:rsidRDefault="00C336E7" w:rsidP="00C336E7">
            <w:pPr>
              <w:pStyle w:val="Odstavecseseznamem"/>
              <w:numPr>
                <w:ilvl w:val="0"/>
                <w:numId w:val="11"/>
              </w:numPr>
              <w:rPr>
                <w:rFonts w:ascii="Arial" w:hAnsi="Arial" w:cs="Arial"/>
                <w:sz w:val="18"/>
                <w:szCs w:val="18"/>
              </w:rPr>
            </w:pPr>
            <w:r>
              <w:rPr>
                <w:rFonts w:ascii="Arial" w:hAnsi="Arial" w:cs="Arial"/>
                <w:sz w:val="18"/>
                <w:szCs w:val="18"/>
              </w:rPr>
              <w:t xml:space="preserve">O </w:t>
            </w:r>
            <w:r w:rsidR="009E51C4" w:rsidRPr="00C336E7">
              <w:rPr>
                <w:rFonts w:ascii="Arial" w:hAnsi="Arial" w:cs="Arial"/>
                <w:sz w:val="18"/>
                <w:szCs w:val="18"/>
              </w:rPr>
              <w:t xml:space="preserve">dokončeném </w:t>
            </w:r>
            <w:r>
              <w:rPr>
                <w:rFonts w:ascii="Arial" w:hAnsi="Arial" w:cs="Arial"/>
                <w:sz w:val="18"/>
                <w:szCs w:val="18"/>
              </w:rPr>
              <w:t xml:space="preserve">předmětu plnění </w:t>
            </w:r>
            <w:r w:rsidR="009E51C4" w:rsidRPr="00C336E7">
              <w:rPr>
                <w:rFonts w:ascii="Arial" w:hAnsi="Arial" w:cs="Arial"/>
                <w:sz w:val="18"/>
                <w:szCs w:val="18"/>
              </w:rPr>
              <w:t>musí být sepsán protokol.</w:t>
            </w:r>
          </w:p>
          <w:p w:rsidR="00FC5010" w:rsidRPr="006B4E5C" w:rsidRDefault="00FC5010" w:rsidP="00C336E7">
            <w:pPr>
              <w:jc w:val="both"/>
              <w:rPr>
                <w:rFonts w:ascii="Arial" w:hAnsi="Arial" w:cs="Arial"/>
                <w:sz w:val="18"/>
                <w:szCs w:val="18"/>
                <w:lang w:val="cs-CZ"/>
              </w:rPr>
            </w:pPr>
          </w:p>
        </w:tc>
      </w:tr>
      <w:tr w:rsidR="00FA2872"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FA2872" w:rsidRPr="006B4E5C" w:rsidRDefault="0096257A" w:rsidP="008A482E">
            <w:pPr>
              <w:jc w:val="both"/>
              <w:rPr>
                <w:rFonts w:ascii="Arial" w:hAnsi="Arial" w:cs="Arial"/>
                <w:sz w:val="18"/>
                <w:szCs w:val="18"/>
                <w:lang w:val="cs-CZ"/>
              </w:rPr>
            </w:pPr>
            <w:r>
              <w:rPr>
                <w:rFonts w:ascii="Arial" w:hAnsi="Arial" w:cs="Arial"/>
                <w:sz w:val="18"/>
                <w:szCs w:val="18"/>
                <w:lang w:val="cs-CZ"/>
              </w:rPr>
              <w:lastRenderedPageBreak/>
              <w:t>2.</w:t>
            </w:r>
            <w:r w:rsidR="008A482E">
              <w:rPr>
                <w:rFonts w:ascii="Arial" w:hAnsi="Arial" w:cs="Arial"/>
                <w:sz w:val="18"/>
                <w:szCs w:val="18"/>
                <w:lang w:val="cs-CZ"/>
              </w:rPr>
              <w:t>17</w:t>
            </w:r>
          </w:p>
        </w:tc>
        <w:tc>
          <w:tcPr>
            <w:tcW w:w="8800" w:type="dxa"/>
            <w:tcBorders>
              <w:top w:val="single" w:sz="4" w:space="0" w:color="C0C0C0"/>
              <w:left w:val="single" w:sz="4" w:space="0" w:color="C0C0C0"/>
              <w:bottom w:val="single" w:sz="4" w:space="0" w:color="C0C0C0"/>
              <w:right w:val="single" w:sz="4" w:space="0" w:color="C0C0C0"/>
            </w:tcBorders>
          </w:tcPr>
          <w:p w:rsidR="00FA2872" w:rsidRPr="00FA2872" w:rsidRDefault="00FA2872" w:rsidP="00FA2872">
            <w:pPr>
              <w:keepNext/>
              <w:outlineLvl w:val="4"/>
              <w:rPr>
                <w:rFonts w:ascii="Arial" w:hAnsi="Arial" w:cs="Arial"/>
                <w:b/>
                <w:bCs/>
                <w:sz w:val="18"/>
                <w:szCs w:val="18"/>
                <w:lang w:val="cs-CZ" w:eastAsia="cs-CZ"/>
              </w:rPr>
            </w:pPr>
            <w:r w:rsidRPr="00FA2872">
              <w:rPr>
                <w:rFonts w:ascii="Arial" w:hAnsi="Arial" w:cs="Arial"/>
                <w:b/>
                <w:bCs/>
                <w:sz w:val="18"/>
                <w:szCs w:val="18"/>
                <w:lang w:val="cs-CZ" w:eastAsia="cs-CZ"/>
              </w:rPr>
              <w:t>Předání a převzetí předmětu díla</w:t>
            </w:r>
          </w:p>
          <w:p w:rsidR="00FA2872" w:rsidRPr="00FA2872" w:rsidRDefault="00FA2872" w:rsidP="00FA2872">
            <w:pPr>
              <w:rPr>
                <w:rFonts w:ascii="Arial" w:hAnsi="Arial" w:cs="Arial"/>
                <w:sz w:val="18"/>
                <w:szCs w:val="18"/>
                <w:lang w:val="cs-CZ" w:eastAsia="cs-CZ"/>
              </w:rPr>
            </w:pPr>
          </w:p>
          <w:p w:rsidR="00FA2872" w:rsidRPr="00FA2872" w:rsidRDefault="00FA2872" w:rsidP="00FA2872">
            <w:pPr>
              <w:pStyle w:val="Odstavecseseznamem"/>
              <w:numPr>
                <w:ilvl w:val="0"/>
                <w:numId w:val="11"/>
              </w:numPr>
              <w:rPr>
                <w:rFonts w:ascii="Arial" w:hAnsi="Arial" w:cs="Arial"/>
                <w:sz w:val="18"/>
                <w:szCs w:val="18"/>
                <w:lang w:val="cs-CZ" w:eastAsia="cs-CZ"/>
              </w:rPr>
            </w:pPr>
            <w:r w:rsidRPr="00FA2872">
              <w:rPr>
                <w:rFonts w:ascii="Arial" w:hAnsi="Arial" w:cs="Arial"/>
                <w:sz w:val="18"/>
                <w:szCs w:val="18"/>
                <w:lang w:val="cs-CZ" w:eastAsia="cs-CZ"/>
              </w:rPr>
              <w:t xml:space="preserve">Předpokladem a podmínkou předání smluveného předmětu díla  </w:t>
            </w:r>
            <w:r w:rsidR="002E66D8">
              <w:rPr>
                <w:rFonts w:ascii="Arial" w:hAnsi="Arial" w:cs="Arial"/>
                <w:sz w:val="18"/>
                <w:szCs w:val="18"/>
                <w:lang w:val="cs-CZ" w:eastAsia="cs-CZ"/>
              </w:rPr>
              <w:t xml:space="preserve">dodavatelem </w:t>
            </w:r>
            <w:r w:rsidRPr="00FA2872">
              <w:rPr>
                <w:rFonts w:ascii="Arial" w:hAnsi="Arial" w:cs="Arial"/>
                <w:sz w:val="18"/>
                <w:szCs w:val="18"/>
                <w:lang w:val="cs-CZ" w:eastAsia="cs-CZ"/>
              </w:rPr>
              <w:t>objednateli je úspěšné ukončení komplexního vyzkoušení bez vad a nedodělků.</w:t>
            </w:r>
          </w:p>
          <w:p w:rsidR="00FA2872" w:rsidRPr="00FA2872" w:rsidRDefault="00FA2872" w:rsidP="00FA2872">
            <w:pPr>
              <w:pStyle w:val="Odstavecseseznamem"/>
              <w:numPr>
                <w:ilvl w:val="0"/>
                <w:numId w:val="11"/>
              </w:numPr>
              <w:rPr>
                <w:rFonts w:ascii="Arial" w:hAnsi="Arial" w:cs="Arial"/>
                <w:sz w:val="18"/>
                <w:szCs w:val="18"/>
                <w:lang w:val="cs-CZ" w:eastAsia="cs-CZ"/>
              </w:rPr>
            </w:pPr>
            <w:r w:rsidRPr="00FA2872">
              <w:rPr>
                <w:rFonts w:ascii="Arial" w:hAnsi="Arial" w:cs="Arial"/>
                <w:sz w:val="18"/>
                <w:szCs w:val="18"/>
                <w:lang w:val="cs-CZ" w:eastAsia="cs-CZ"/>
              </w:rPr>
              <w:t>Předání a převzetí předmětu díla potvrdí smluvní strany této smlouvy závěrečným protokolem o předání a převzetí dodávky.</w:t>
            </w:r>
          </w:p>
          <w:p w:rsidR="00FA2872" w:rsidRPr="00FA2872" w:rsidRDefault="002E66D8" w:rsidP="00FA2872">
            <w:pPr>
              <w:rPr>
                <w:rFonts w:ascii="Arial" w:hAnsi="Arial" w:cs="Arial"/>
                <w:sz w:val="18"/>
                <w:szCs w:val="18"/>
                <w:lang w:val="cs-CZ" w:eastAsia="cs-CZ"/>
              </w:rPr>
            </w:pPr>
            <w:r>
              <w:rPr>
                <w:rFonts w:ascii="Arial" w:hAnsi="Arial" w:cs="Arial"/>
                <w:sz w:val="18"/>
                <w:szCs w:val="18"/>
                <w:lang w:val="cs-CZ" w:eastAsia="cs-CZ"/>
              </w:rPr>
              <w:t xml:space="preserve">              </w:t>
            </w:r>
            <w:r w:rsidR="00FA2872" w:rsidRPr="00FA2872">
              <w:rPr>
                <w:rFonts w:ascii="Arial" w:hAnsi="Arial" w:cs="Arial"/>
                <w:sz w:val="18"/>
                <w:szCs w:val="18"/>
                <w:lang w:val="cs-CZ" w:eastAsia="cs-CZ"/>
              </w:rPr>
              <w:t>Povinnost převzetí je splněno prohlášením objednatele v zápise  o předání a převzetí díla .</w:t>
            </w:r>
          </w:p>
          <w:p w:rsidR="002E66D8" w:rsidRDefault="00FA2872" w:rsidP="002E66D8">
            <w:pPr>
              <w:pStyle w:val="Odstavecseseznamem"/>
              <w:numPr>
                <w:ilvl w:val="0"/>
                <w:numId w:val="15"/>
              </w:numPr>
              <w:rPr>
                <w:rFonts w:ascii="Arial" w:hAnsi="Arial" w:cs="Arial"/>
                <w:sz w:val="18"/>
                <w:szCs w:val="18"/>
                <w:lang w:val="cs-CZ" w:eastAsia="cs-CZ"/>
              </w:rPr>
            </w:pPr>
            <w:r w:rsidRPr="002E66D8">
              <w:rPr>
                <w:rFonts w:ascii="Arial" w:hAnsi="Arial" w:cs="Arial"/>
                <w:sz w:val="18"/>
                <w:szCs w:val="18"/>
                <w:lang w:val="cs-CZ" w:eastAsia="cs-CZ"/>
              </w:rPr>
              <w:t xml:space="preserve">K převzetí předmětu dodávky je </w:t>
            </w:r>
            <w:r w:rsidR="002E66D8">
              <w:rPr>
                <w:rFonts w:ascii="Arial" w:hAnsi="Arial" w:cs="Arial"/>
                <w:sz w:val="18"/>
                <w:szCs w:val="18"/>
                <w:lang w:val="cs-CZ" w:eastAsia="cs-CZ"/>
              </w:rPr>
              <w:t>dodavatel</w:t>
            </w:r>
            <w:r w:rsidRPr="002E66D8">
              <w:rPr>
                <w:rFonts w:ascii="Arial" w:hAnsi="Arial" w:cs="Arial"/>
                <w:sz w:val="18"/>
                <w:szCs w:val="18"/>
                <w:lang w:val="cs-CZ" w:eastAsia="cs-CZ"/>
              </w:rPr>
              <w:t xml:space="preserve"> povinen písemně vyzvat objednatele alespoň 5 pracovních dnů před stanoveným termínem předání a převzetí a současně předat objednateli</w:t>
            </w:r>
          </w:p>
          <w:p w:rsidR="00FA2872" w:rsidRPr="002E66D8" w:rsidRDefault="002E66D8" w:rsidP="002E66D8">
            <w:pPr>
              <w:rPr>
                <w:rFonts w:ascii="Arial" w:hAnsi="Arial" w:cs="Arial"/>
                <w:sz w:val="18"/>
                <w:szCs w:val="18"/>
                <w:lang w:val="cs-CZ" w:eastAsia="cs-CZ"/>
              </w:rPr>
            </w:pPr>
            <w:r>
              <w:rPr>
                <w:rFonts w:ascii="Arial" w:hAnsi="Arial" w:cs="Arial"/>
                <w:sz w:val="18"/>
                <w:szCs w:val="18"/>
                <w:lang w:val="cs-CZ" w:eastAsia="cs-CZ"/>
              </w:rPr>
              <w:t xml:space="preserve">             </w:t>
            </w:r>
            <w:r w:rsidR="00FA2872" w:rsidRPr="002E66D8">
              <w:rPr>
                <w:rFonts w:ascii="Arial" w:hAnsi="Arial" w:cs="Arial"/>
                <w:sz w:val="18"/>
                <w:szCs w:val="18"/>
                <w:lang w:val="cs-CZ" w:eastAsia="cs-CZ"/>
              </w:rPr>
              <w:t xml:space="preserve"> návrh protokolu o předání a převzetí včetně všech příloh.</w:t>
            </w:r>
          </w:p>
          <w:p w:rsidR="00FA2872" w:rsidRPr="002E66D8" w:rsidRDefault="002E66D8" w:rsidP="002E66D8">
            <w:pPr>
              <w:pStyle w:val="Odstavecseseznamem"/>
              <w:numPr>
                <w:ilvl w:val="0"/>
                <w:numId w:val="15"/>
              </w:numPr>
              <w:rPr>
                <w:rFonts w:ascii="Arial" w:hAnsi="Arial" w:cs="Arial"/>
                <w:sz w:val="18"/>
                <w:szCs w:val="18"/>
                <w:lang w:val="cs-CZ" w:eastAsia="cs-CZ"/>
              </w:rPr>
            </w:pPr>
            <w:r>
              <w:rPr>
                <w:rFonts w:ascii="Arial" w:hAnsi="Arial" w:cs="Arial"/>
                <w:sz w:val="18"/>
                <w:szCs w:val="18"/>
                <w:lang w:val="cs-CZ" w:eastAsia="cs-CZ"/>
              </w:rPr>
              <w:t>O</w:t>
            </w:r>
            <w:r w:rsidR="00FA2872" w:rsidRPr="002E66D8">
              <w:rPr>
                <w:rFonts w:ascii="Arial" w:hAnsi="Arial" w:cs="Arial"/>
                <w:sz w:val="18"/>
                <w:szCs w:val="18"/>
                <w:lang w:val="cs-CZ" w:eastAsia="cs-CZ"/>
              </w:rPr>
              <w:t xml:space="preserve">dmítne-li objednatel předmět díla nabízený zhotovitelem k předání a převzetí, jsou smluvní strany této smlouvy povinny sepsat zápis, ve kterém uvede objednatel důvody nepřevzetí díla a </w:t>
            </w:r>
            <w:r>
              <w:rPr>
                <w:rFonts w:ascii="Arial" w:hAnsi="Arial" w:cs="Arial"/>
                <w:sz w:val="18"/>
                <w:szCs w:val="18"/>
                <w:lang w:val="cs-CZ" w:eastAsia="cs-CZ"/>
              </w:rPr>
              <w:t>dodavatel</w:t>
            </w:r>
            <w:r w:rsidR="00FA2872" w:rsidRPr="002E66D8">
              <w:rPr>
                <w:rFonts w:ascii="Arial" w:hAnsi="Arial" w:cs="Arial"/>
                <w:sz w:val="18"/>
                <w:szCs w:val="18"/>
                <w:lang w:val="cs-CZ" w:eastAsia="cs-CZ"/>
              </w:rPr>
              <w:t xml:space="preserve"> své stanovisko k nim. Po odstranění případných nedostatků, za které nese odpovědnost </w:t>
            </w:r>
            <w:r>
              <w:rPr>
                <w:rFonts w:ascii="Arial" w:hAnsi="Arial" w:cs="Arial"/>
                <w:sz w:val="18"/>
                <w:szCs w:val="18"/>
                <w:lang w:val="cs-CZ" w:eastAsia="cs-CZ"/>
              </w:rPr>
              <w:t>dodavatel</w:t>
            </w:r>
            <w:r w:rsidR="00FA2872" w:rsidRPr="002E66D8">
              <w:rPr>
                <w:rFonts w:ascii="Arial" w:hAnsi="Arial" w:cs="Arial"/>
                <w:sz w:val="18"/>
                <w:szCs w:val="18"/>
                <w:lang w:val="cs-CZ" w:eastAsia="cs-CZ"/>
              </w:rPr>
              <w:t xml:space="preserve">, a pro které objednatel odmítl dílo převzít se bude přejímací řízení opakovat v nezbytném rozsahu. Důvodem nepřevzetí díla může být pouze jeho nefunkčnost bránící provozu díla nebo nedodržení garantovaných parametrů, technických a uživatelských standardů díla uvedených v nabídce zhotovitele č…………….. ze dne …………2014 a v zadávací dokumentaci veřejné zakázky pro stanovení zhotovitele dle zákona č.137/2006 Sb. v platném znění. </w:t>
            </w:r>
          </w:p>
          <w:p w:rsidR="00FA2872" w:rsidRPr="006B4E5C" w:rsidRDefault="00FA2872" w:rsidP="002E66D8">
            <w:pPr>
              <w:rPr>
                <w:sz w:val="18"/>
                <w:szCs w:val="18"/>
              </w:rPr>
            </w:pPr>
          </w:p>
        </w:tc>
      </w:tr>
      <w:tr w:rsidR="009E51C4" w:rsidTr="0096257A">
        <w:trPr>
          <w:trHeight w:val="227"/>
        </w:trPr>
        <w:tc>
          <w:tcPr>
            <w:tcW w:w="1100" w:type="dxa"/>
            <w:tcBorders>
              <w:top w:val="single" w:sz="4" w:space="0" w:color="C0C0C0"/>
              <w:left w:val="single" w:sz="4" w:space="0" w:color="C0C0C0"/>
              <w:bottom w:val="single" w:sz="4" w:space="0" w:color="C0C0C0"/>
              <w:right w:val="single" w:sz="4" w:space="0" w:color="C0C0C0"/>
            </w:tcBorders>
          </w:tcPr>
          <w:p w:rsidR="009E51C4" w:rsidRPr="006B4E5C" w:rsidRDefault="009E51C4">
            <w:pPr>
              <w:jc w:val="both"/>
              <w:rPr>
                <w:rFonts w:ascii="Arial" w:hAnsi="Arial" w:cs="Arial"/>
                <w:sz w:val="18"/>
                <w:szCs w:val="18"/>
                <w:lang w:val="cs-CZ"/>
              </w:rPr>
            </w:pPr>
          </w:p>
        </w:tc>
        <w:tc>
          <w:tcPr>
            <w:tcW w:w="8800" w:type="dxa"/>
            <w:tcBorders>
              <w:top w:val="single" w:sz="4" w:space="0" w:color="C0C0C0"/>
              <w:left w:val="single" w:sz="4" w:space="0" w:color="C0C0C0"/>
              <w:bottom w:val="single" w:sz="4" w:space="0" w:color="C0C0C0"/>
              <w:right w:val="single" w:sz="4" w:space="0" w:color="C0C0C0"/>
            </w:tcBorders>
            <w:hideMark/>
          </w:tcPr>
          <w:p w:rsidR="009E51C4" w:rsidRPr="006B4E5C" w:rsidRDefault="009E51C4">
            <w:pPr>
              <w:pStyle w:val="Nadpis2"/>
              <w:tabs>
                <w:tab w:val="num" w:pos="540"/>
              </w:tabs>
              <w:jc w:val="both"/>
              <w:rPr>
                <w:sz w:val="18"/>
                <w:szCs w:val="18"/>
                <w:lang w:eastAsia="de-DE"/>
              </w:rPr>
            </w:pPr>
          </w:p>
        </w:tc>
      </w:tr>
      <w:tr w:rsidR="009E51C4"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9E51C4" w:rsidRPr="0096257A" w:rsidRDefault="009E51C4">
            <w:pPr>
              <w:jc w:val="both"/>
              <w:rPr>
                <w:rFonts w:ascii="Arial" w:hAnsi="Arial" w:cs="Arial"/>
                <w:b/>
                <w:bCs/>
                <w:lang w:val="cs-CZ"/>
              </w:rPr>
            </w:pPr>
            <w:r w:rsidRPr="0096257A">
              <w:rPr>
                <w:rFonts w:ascii="Arial" w:hAnsi="Arial" w:cs="Arial"/>
                <w:b/>
                <w:bCs/>
                <w:lang w:val="cs-CZ"/>
              </w:rPr>
              <w:t>3.</w:t>
            </w:r>
          </w:p>
        </w:tc>
        <w:tc>
          <w:tcPr>
            <w:tcW w:w="8800" w:type="dxa"/>
            <w:tcBorders>
              <w:top w:val="single" w:sz="4" w:space="0" w:color="C0C0C0"/>
              <w:left w:val="single" w:sz="4" w:space="0" w:color="C0C0C0"/>
              <w:bottom w:val="single" w:sz="4" w:space="0" w:color="C0C0C0"/>
              <w:right w:val="single" w:sz="4" w:space="0" w:color="C0C0C0"/>
            </w:tcBorders>
            <w:hideMark/>
          </w:tcPr>
          <w:p w:rsidR="009E51C4" w:rsidRPr="0096257A" w:rsidRDefault="009E51C4">
            <w:pPr>
              <w:jc w:val="both"/>
              <w:rPr>
                <w:rFonts w:ascii="Arial" w:hAnsi="Arial" w:cs="Arial"/>
                <w:lang w:val="cs-CZ"/>
              </w:rPr>
            </w:pPr>
            <w:r w:rsidRPr="0096257A">
              <w:rPr>
                <w:rFonts w:ascii="Arial" w:hAnsi="Arial" w:cs="Arial"/>
                <w:b/>
                <w:bCs/>
                <w:lang w:val="cs-CZ"/>
              </w:rPr>
              <w:t>Cena a fakturace</w:t>
            </w: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6B4E5C" w:rsidRDefault="00A75186" w:rsidP="00A75186">
            <w:pPr>
              <w:jc w:val="both"/>
              <w:rPr>
                <w:rFonts w:ascii="Arial" w:hAnsi="Arial" w:cs="Arial"/>
                <w:sz w:val="18"/>
                <w:szCs w:val="18"/>
                <w:lang w:val="cs-CZ"/>
              </w:rPr>
            </w:pPr>
            <w:r w:rsidRPr="006B4E5C">
              <w:rPr>
                <w:rFonts w:ascii="Arial" w:hAnsi="Arial" w:cs="Arial"/>
                <w:sz w:val="18"/>
                <w:szCs w:val="18"/>
                <w:lang w:val="cs-CZ"/>
              </w:rPr>
              <w:t>3.1</w:t>
            </w:r>
          </w:p>
        </w:tc>
        <w:tc>
          <w:tcPr>
            <w:tcW w:w="8800" w:type="dxa"/>
            <w:tcBorders>
              <w:top w:val="single" w:sz="4" w:space="0" w:color="C0C0C0"/>
              <w:left w:val="single" w:sz="4" w:space="0" w:color="C0C0C0"/>
              <w:bottom w:val="single" w:sz="4" w:space="0" w:color="C0C0C0"/>
              <w:right w:val="single" w:sz="4" w:space="0" w:color="C0C0C0"/>
            </w:tcBorders>
          </w:tcPr>
          <w:p w:rsidR="00A75186" w:rsidRPr="006B4E5C" w:rsidRDefault="00A75186" w:rsidP="00A75186">
            <w:pPr>
              <w:pStyle w:val="Nadpis2"/>
              <w:keepNext w:val="0"/>
              <w:tabs>
                <w:tab w:val="num" w:pos="540"/>
              </w:tabs>
              <w:jc w:val="both"/>
              <w:rPr>
                <w:sz w:val="18"/>
                <w:szCs w:val="18"/>
                <w:lang w:eastAsia="de-DE"/>
              </w:rPr>
            </w:pPr>
            <w:r w:rsidRPr="006B4E5C">
              <w:rPr>
                <w:sz w:val="18"/>
                <w:szCs w:val="18"/>
              </w:rPr>
              <w:t xml:space="preserve">Za výkony, které budou uskutečněné dodavatelem, byla dohodnuta výše zakázky (smluvní cena) </w:t>
            </w:r>
          </w:p>
          <w:p w:rsidR="00A75186" w:rsidRPr="00D61A85" w:rsidRDefault="00A75186" w:rsidP="00A75186">
            <w:pPr>
              <w:widowControl w:val="0"/>
              <w:autoSpaceDE w:val="0"/>
              <w:autoSpaceDN w:val="0"/>
              <w:adjustRightInd w:val="0"/>
              <w:jc w:val="both"/>
              <w:rPr>
                <w:rFonts w:ascii="Arial" w:hAnsi="Arial" w:cs="Arial"/>
                <w:sz w:val="18"/>
                <w:szCs w:val="18"/>
                <w:lang w:val="cs-CZ" w:eastAsia="cs-CZ"/>
              </w:rPr>
            </w:pPr>
            <w:r w:rsidRPr="00D61A85">
              <w:rPr>
                <w:rFonts w:ascii="Arial" w:hAnsi="Arial" w:cs="Arial"/>
                <w:sz w:val="18"/>
                <w:szCs w:val="18"/>
                <w:lang w:val="cs-CZ" w:eastAsia="cs-CZ"/>
              </w:rPr>
              <w:t xml:space="preserve"> (1) Právo na zaplacení ceny díla vzniká provedením díla. </w:t>
            </w:r>
          </w:p>
          <w:p w:rsidR="00A75186" w:rsidRPr="00D61A85" w:rsidRDefault="00A75186" w:rsidP="00A75186">
            <w:pPr>
              <w:widowControl w:val="0"/>
              <w:autoSpaceDE w:val="0"/>
              <w:autoSpaceDN w:val="0"/>
              <w:adjustRightInd w:val="0"/>
              <w:rPr>
                <w:rFonts w:ascii="Arial" w:hAnsi="Arial" w:cs="Arial"/>
                <w:sz w:val="18"/>
                <w:szCs w:val="18"/>
                <w:lang w:val="cs-CZ"/>
              </w:rPr>
            </w:pPr>
            <w:r w:rsidRPr="00D61A85">
              <w:rPr>
                <w:rFonts w:ascii="Arial" w:hAnsi="Arial" w:cs="Arial"/>
                <w:sz w:val="18"/>
                <w:szCs w:val="18"/>
                <w:lang w:val="cs-CZ" w:eastAsia="cs-CZ"/>
              </w:rPr>
              <w:t xml:space="preserve"> (2) Je-li dílo přejímáno po částech, vzniká právo na zaplacení ceny za každou část při jejím provedení.</w:t>
            </w:r>
          </w:p>
          <w:p w:rsidR="00A75186" w:rsidRPr="00B27826" w:rsidRDefault="00A75186" w:rsidP="00A75186">
            <w:pPr>
              <w:rPr>
                <w:rFonts w:ascii="Arial" w:hAnsi="Arial" w:cs="Arial"/>
                <w:sz w:val="18"/>
                <w:szCs w:val="18"/>
              </w:rPr>
            </w:pPr>
          </w:p>
          <w:p w:rsidR="00A75186" w:rsidRPr="00B27826" w:rsidRDefault="00A75186" w:rsidP="00A75186">
            <w:pPr>
              <w:rPr>
                <w:rFonts w:ascii="Arial" w:hAnsi="Arial" w:cs="Arial"/>
                <w:sz w:val="18"/>
                <w:szCs w:val="18"/>
              </w:rPr>
            </w:pPr>
          </w:p>
          <w:p w:rsidR="00A75186" w:rsidRDefault="00A75186"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r w:rsidRPr="006B4E5C">
              <w:rPr>
                <w:rFonts w:ascii="Arial" w:hAnsi="Arial" w:cs="Arial"/>
                <w:b/>
                <w:bCs/>
                <w:sz w:val="18"/>
                <w:szCs w:val="18"/>
                <w:lang w:val="cs-CZ"/>
              </w:rPr>
              <w:t xml:space="preserve"> </w:t>
            </w:r>
          </w:p>
          <w:p w:rsidR="00A75186" w:rsidRDefault="00A75186"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r>
              <w:rPr>
                <w:rFonts w:ascii="Arial" w:hAnsi="Arial" w:cs="Arial"/>
                <w:b/>
                <w:bCs/>
                <w:sz w:val="18"/>
                <w:szCs w:val="18"/>
                <w:lang w:val="cs-CZ"/>
              </w:rPr>
              <w:t>Celková cena  bez DPH                                                                 …………………..,- Kč</w:t>
            </w:r>
          </w:p>
          <w:p w:rsidR="00A75186" w:rsidRDefault="00A75186"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p>
          <w:p w:rsidR="00A75186" w:rsidRDefault="00A75186"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r>
              <w:rPr>
                <w:rFonts w:ascii="Arial" w:hAnsi="Arial" w:cs="Arial"/>
                <w:b/>
                <w:bCs/>
                <w:sz w:val="18"/>
                <w:szCs w:val="18"/>
                <w:lang w:val="cs-CZ"/>
              </w:rPr>
              <w:t>(</w:t>
            </w:r>
            <w:r w:rsidRPr="006B4E5C">
              <w:rPr>
                <w:rFonts w:ascii="Arial" w:hAnsi="Arial" w:cs="Arial"/>
                <w:b/>
                <w:bCs/>
                <w:sz w:val="18"/>
                <w:szCs w:val="18"/>
                <w:lang w:val="cs-CZ"/>
              </w:rPr>
              <w:t>slovy:</w:t>
            </w:r>
            <w:r>
              <w:rPr>
                <w:rFonts w:ascii="Arial" w:hAnsi="Arial" w:cs="Arial"/>
                <w:b/>
                <w:bCs/>
                <w:sz w:val="18"/>
                <w:szCs w:val="18"/>
                <w:lang w:val="cs-CZ"/>
              </w:rPr>
              <w:t xml:space="preserve"> ………………………………………………………………………………………..</w:t>
            </w:r>
            <w:r w:rsidRPr="006B4E5C">
              <w:rPr>
                <w:rFonts w:ascii="Arial" w:hAnsi="Arial" w:cs="Arial"/>
                <w:b/>
                <w:bCs/>
                <w:sz w:val="18"/>
                <w:szCs w:val="18"/>
                <w:lang w:val="cs-CZ"/>
              </w:rPr>
              <w:t xml:space="preserve"> bez DPH</w:t>
            </w:r>
          </w:p>
          <w:p w:rsidR="00A75186" w:rsidRDefault="00A75186"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p>
          <w:p w:rsidR="00A75186" w:rsidRDefault="00A75186"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r>
              <w:rPr>
                <w:rFonts w:ascii="Arial" w:hAnsi="Arial" w:cs="Arial"/>
                <w:b/>
                <w:bCs/>
                <w:sz w:val="18"/>
                <w:szCs w:val="18"/>
                <w:lang w:val="cs-CZ"/>
              </w:rPr>
              <w:t>DPH   21 %                                                                                     ……………………,- Kč</w:t>
            </w:r>
            <w:r w:rsidRPr="006B4E5C">
              <w:rPr>
                <w:rFonts w:ascii="Arial" w:hAnsi="Arial" w:cs="Arial"/>
                <w:b/>
                <w:bCs/>
                <w:sz w:val="18"/>
                <w:szCs w:val="18"/>
                <w:lang w:val="cs-CZ"/>
              </w:rPr>
              <w:t xml:space="preserve"> </w:t>
            </w:r>
          </w:p>
          <w:p w:rsidR="00A75186" w:rsidRDefault="00A75186"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p>
          <w:p w:rsidR="00A75186" w:rsidRDefault="00A75186"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r>
              <w:rPr>
                <w:rFonts w:ascii="Arial" w:hAnsi="Arial" w:cs="Arial"/>
                <w:b/>
                <w:bCs/>
                <w:sz w:val="18"/>
                <w:szCs w:val="18"/>
                <w:lang w:val="cs-CZ"/>
              </w:rPr>
              <w:t>Cena  celkem včetně DPH                                                            ……………………,- Kč</w:t>
            </w:r>
          </w:p>
          <w:p w:rsidR="00A75186" w:rsidRPr="006B4E5C" w:rsidRDefault="00A75186"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p>
          <w:p w:rsidR="00A75186" w:rsidRDefault="00A75186" w:rsidP="00A75186">
            <w:pPr>
              <w:widowControl w:val="0"/>
              <w:autoSpaceDE w:val="0"/>
              <w:autoSpaceDN w:val="0"/>
              <w:adjustRightInd w:val="0"/>
              <w:jc w:val="both"/>
              <w:rPr>
                <w:rFonts w:ascii="Arial" w:hAnsi="Arial" w:cs="Arial"/>
                <w:sz w:val="16"/>
                <w:szCs w:val="16"/>
                <w:lang w:val="cs-CZ" w:eastAsia="cs-CZ"/>
              </w:rPr>
            </w:pPr>
          </w:p>
          <w:p w:rsidR="00A75186" w:rsidRDefault="00A75186" w:rsidP="00A75186">
            <w:pPr>
              <w:widowControl w:val="0"/>
              <w:autoSpaceDE w:val="0"/>
              <w:autoSpaceDN w:val="0"/>
              <w:adjustRightInd w:val="0"/>
              <w:jc w:val="both"/>
              <w:rPr>
                <w:rFonts w:ascii="Arial" w:hAnsi="Arial" w:cs="Arial"/>
                <w:sz w:val="16"/>
                <w:szCs w:val="16"/>
                <w:lang w:val="cs-CZ" w:eastAsia="cs-CZ"/>
              </w:rPr>
            </w:pPr>
          </w:p>
          <w:p w:rsidR="00A75186" w:rsidRDefault="00A75186" w:rsidP="00A75186">
            <w:pPr>
              <w:widowControl w:val="0"/>
              <w:autoSpaceDE w:val="0"/>
              <w:autoSpaceDN w:val="0"/>
              <w:adjustRightInd w:val="0"/>
              <w:jc w:val="both"/>
              <w:rPr>
                <w:rFonts w:ascii="Arial" w:hAnsi="Arial" w:cs="Arial"/>
                <w:b/>
                <w:sz w:val="18"/>
                <w:szCs w:val="18"/>
                <w:lang w:val="cs-CZ" w:eastAsia="cs-CZ"/>
              </w:rPr>
            </w:pPr>
            <w:r w:rsidRPr="00915233">
              <w:rPr>
                <w:rFonts w:ascii="Arial" w:hAnsi="Arial" w:cs="Arial"/>
                <w:b/>
                <w:sz w:val="18"/>
                <w:szCs w:val="18"/>
                <w:lang w:val="cs-CZ" w:eastAsia="cs-CZ"/>
              </w:rPr>
              <w:t>C</w:t>
            </w:r>
            <w:r w:rsidRPr="00F126BD">
              <w:rPr>
                <w:rFonts w:ascii="Arial" w:hAnsi="Arial" w:cs="Arial"/>
                <w:b/>
                <w:sz w:val="18"/>
                <w:szCs w:val="18"/>
                <w:lang w:val="cs-CZ" w:eastAsia="cs-CZ"/>
              </w:rPr>
              <w:t xml:space="preserve">ena </w:t>
            </w:r>
            <w:r w:rsidRPr="00915233">
              <w:rPr>
                <w:rFonts w:ascii="Arial" w:hAnsi="Arial" w:cs="Arial"/>
                <w:b/>
                <w:sz w:val="18"/>
                <w:szCs w:val="18"/>
                <w:lang w:val="cs-CZ" w:eastAsia="cs-CZ"/>
              </w:rPr>
              <w:t xml:space="preserve">je </w:t>
            </w:r>
            <w:r w:rsidRPr="00F126BD">
              <w:rPr>
                <w:rFonts w:ascii="Arial" w:hAnsi="Arial" w:cs="Arial"/>
                <w:b/>
                <w:sz w:val="18"/>
                <w:szCs w:val="18"/>
                <w:lang w:val="cs-CZ" w:eastAsia="cs-CZ"/>
              </w:rPr>
              <w:t xml:space="preserve">ujednána </w:t>
            </w:r>
            <w:r w:rsidRPr="00915233">
              <w:rPr>
                <w:rFonts w:ascii="Arial" w:hAnsi="Arial" w:cs="Arial"/>
                <w:b/>
                <w:sz w:val="18"/>
                <w:szCs w:val="18"/>
                <w:lang w:val="cs-CZ" w:eastAsia="cs-CZ"/>
              </w:rPr>
              <w:t>s</w:t>
            </w:r>
            <w:r w:rsidRPr="00F126BD">
              <w:rPr>
                <w:rFonts w:ascii="Arial" w:hAnsi="Arial" w:cs="Arial"/>
                <w:b/>
                <w:sz w:val="18"/>
                <w:szCs w:val="18"/>
                <w:lang w:val="cs-CZ" w:eastAsia="cs-CZ"/>
              </w:rPr>
              <w:t xml:space="preserve"> odkazem na</w:t>
            </w:r>
            <w:r>
              <w:rPr>
                <w:rFonts w:ascii="Arial" w:hAnsi="Arial" w:cs="Arial"/>
                <w:b/>
                <w:sz w:val="18"/>
                <w:szCs w:val="18"/>
                <w:lang w:val="cs-CZ" w:eastAsia="cs-CZ"/>
              </w:rPr>
              <w:t xml:space="preserve"> nabídkový </w:t>
            </w:r>
            <w:r w:rsidRPr="00F126BD">
              <w:rPr>
                <w:rFonts w:ascii="Arial" w:hAnsi="Arial" w:cs="Arial"/>
                <w:b/>
                <w:sz w:val="18"/>
                <w:szCs w:val="18"/>
                <w:lang w:val="cs-CZ" w:eastAsia="cs-CZ"/>
              </w:rPr>
              <w:t>rozpočet</w:t>
            </w:r>
            <w:r>
              <w:rPr>
                <w:rFonts w:ascii="Arial" w:hAnsi="Arial" w:cs="Arial"/>
                <w:b/>
                <w:sz w:val="18"/>
                <w:szCs w:val="18"/>
                <w:lang w:val="cs-CZ" w:eastAsia="cs-CZ"/>
              </w:rPr>
              <w:t xml:space="preserve"> „s výhradou“</w:t>
            </w:r>
            <w:r w:rsidRPr="00F126BD">
              <w:rPr>
                <w:rFonts w:ascii="Arial" w:hAnsi="Arial" w:cs="Arial"/>
                <w:b/>
                <w:sz w:val="18"/>
                <w:szCs w:val="18"/>
                <w:lang w:val="cs-CZ" w:eastAsia="cs-CZ"/>
              </w:rPr>
              <w:t>, který je součástí smlouvy</w:t>
            </w:r>
            <w:r w:rsidRPr="00915233">
              <w:rPr>
                <w:rFonts w:ascii="Arial" w:hAnsi="Arial" w:cs="Arial"/>
                <w:b/>
                <w:sz w:val="18"/>
                <w:szCs w:val="18"/>
                <w:lang w:val="cs-CZ" w:eastAsia="cs-CZ"/>
              </w:rPr>
              <w:t xml:space="preserve"> a </w:t>
            </w:r>
            <w:r w:rsidRPr="00F126BD">
              <w:rPr>
                <w:rFonts w:ascii="Arial" w:hAnsi="Arial" w:cs="Arial"/>
                <w:b/>
                <w:sz w:val="18"/>
                <w:szCs w:val="18"/>
                <w:lang w:val="cs-CZ" w:eastAsia="cs-CZ"/>
              </w:rPr>
              <w:t>byl objednateli sdělen zhotovitelem do uzavření smlouvy</w:t>
            </w:r>
            <w:r w:rsidRPr="00915233">
              <w:rPr>
                <w:rFonts w:ascii="Arial" w:hAnsi="Arial" w:cs="Arial"/>
                <w:b/>
                <w:sz w:val="18"/>
                <w:szCs w:val="18"/>
                <w:lang w:val="cs-CZ" w:eastAsia="cs-CZ"/>
              </w:rPr>
              <w:t>.</w:t>
            </w:r>
            <w:r w:rsidRPr="00F126BD">
              <w:rPr>
                <w:rFonts w:ascii="Arial" w:hAnsi="Arial" w:cs="Arial"/>
                <w:b/>
                <w:sz w:val="18"/>
                <w:szCs w:val="18"/>
                <w:lang w:val="cs-CZ" w:eastAsia="cs-CZ"/>
              </w:rPr>
              <w:t xml:space="preserve"> </w:t>
            </w:r>
          </w:p>
          <w:p w:rsidR="00A75186" w:rsidRPr="00F126BD" w:rsidRDefault="00A75186" w:rsidP="00A75186">
            <w:pPr>
              <w:widowControl w:val="0"/>
              <w:autoSpaceDE w:val="0"/>
              <w:autoSpaceDN w:val="0"/>
              <w:adjustRightInd w:val="0"/>
              <w:jc w:val="both"/>
              <w:rPr>
                <w:rFonts w:ascii="Arial" w:hAnsi="Arial" w:cs="Arial"/>
                <w:b/>
                <w:sz w:val="18"/>
                <w:szCs w:val="18"/>
                <w:lang w:val="cs-CZ" w:eastAsia="cs-CZ"/>
              </w:rPr>
            </w:pPr>
          </w:p>
          <w:p w:rsidR="00A75186" w:rsidRPr="00EA03C4" w:rsidRDefault="00A75186" w:rsidP="00A75186">
            <w:pPr>
              <w:pStyle w:val="Odstavecseseznamem"/>
              <w:widowControl w:val="0"/>
              <w:numPr>
                <w:ilvl w:val="0"/>
                <w:numId w:val="36"/>
              </w:numPr>
              <w:autoSpaceDE w:val="0"/>
              <w:autoSpaceDN w:val="0"/>
              <w:adjustRightInd w:val="0"/>
              <w:ind w:left="740"/>
              <w:jc w:val="both"/>
              <w:rPr>
                <w:rFonts w:ascii="Arial" w:hAnsi="Arial" w:cs="Arial"/>
                <w:sz w:val="18"/>
                <w:szCs w:val="18"/>
                <w:lang w:val="cs-CZ" w:eastAsia="cs-CZ"/>
              </w:rPr>
            </w:pPr>
            <w:r w:rsidRPr="00EA03C4">
              <w:rPr>
                <w:rFonts w:ascii="Arial" w:hAnsi="Arial" w:cs="Arial"/>
                <w:sz w:val="18"/>
                <w:szCs w:val="18"/>
              </w:rPr>
              <w:t xml:space="preserve">Byla-li však cena určena na základě rozpočtu daného s výhradou, že se nezaručuje jeho úplnost, nebo s výhradou, že rozpočet je nezávazný, může zhotovitel požadovat zvýšení ceny, objeví-li se v případě rozpočtu s výhradou nezaručené úplnosti při provádění díla potřeba činností do rozpočtu nezahrnutých, pokud nebyly předvídatelné v době uzavření smlouvy, a v případě rozpočtu s výhradou nezávaznosti, oč nevyhnutelně převýší náklady účelně vynaložené zhotovitelem náklady zahrnuté do rozpočtu. Nesouhlasí-li objednatel se zvýšením ceny, určí zvýšení ceny na návrh zhotovitele soud. </w:t>
            </w:r>
          </w:p>
          <w:p w:rsidR="00A75186" w:rsidRPr="00EA03C4" w:rsidRDefault="00A75186" w:rsidP="00A75186">
            <w:pPr>
              <w:widowControl w:val="0"/>
              <w:autoSpaceDE w:val="0"/>
              <w:autoSpaceDN w:val="0"/>
              <w:adjustRightInd w:val="0"/>
              <w:ind w:left="740" w:hanging="360"/>
              <w:rPr>
                <w:rFonts w:ascii="Arial" w:hAnsi="Arial" w:cs="Arial"/>
                <w:sz w:val="18"/>
                <w:szCs w:val="18"/>
              </w:rPr>
            </w:pPr>
            <w:r w:rsidRPr="00EA03C4">
              <w:rPr>
                <w:rFonts w:ascii="Arial" w:hAnsi="Arial" w:cs="Arial"/>
                <w:sz w:val="18"/>
                <w:szCs w:val="18"/>
              </w:rPr>
              <w:t xml:space="preserve"> </w:t>
            </w:r>
          </w:p>
          <w:p w:rsidR="00A75186" w:rsidRPr="00EA03C4" w:rsidRDefault="00A75186" w:rsidP="00A75186">
            <w:pPr>
              <w:widowControl w:val="0"/>
              <w:autoSpaceDE w:val="0"/>
              <w:autoSpaceDN w:val="0"/>
              <w:adjustRightInd w:val="0"/>
              <w:ind w:left="740" w:hanging="360"/>
              <w:jc w:val="both"/>
              <w:rPr>
                <w:rFonts w:ascii="Arial" w:hAnsi="Arial" w:cs="Arial"/>
                <w:sz w:val="18"/>
                <w:szCs w:val="18"/>
              </w:rPr>
            </w:pPr>
            <w:r w:rsidRPr="00EA03C4">
              <w:rPr>
                <w:rFonts w:ascii="Arial" w:hAnsi="Arial" w:cs="Arial"/>
                <w:sz w:val="18"/>
                <w:szCs w:val="18"/>
              </w:rPr>
              <w:t xml:space="preserve"> (2) Zhotoviteli zaniká nárok na určení zvýšení ceny podle odstavce 1, jestliže neoznámí nutnost překročení rozpočtované částky a výši požadovaného zvýšení ceny bez zbytečného odkladu poté, kdy se při provádění díla ukázala jeho nevyhnutelnost. </w:t>
            </w:r>
          </w:p>
          <w:p w:rsidR="00A75186" w:rsidRPr="00EA03C4" w:rsidRDefault="00A75186" w:rsidP="00A75186">
            <w:pPr>
              <w:widowControl w:val="0"/>
              <w:autoSpaceDE w:val="0"/>
              <w:autoSpaceDN w:val="0"/>
              <w:adjustRightInd w:val="0"/>
              <w:ind w:left="740" w:hanging="360"/>
              <w:rPr>
                <w:rFonts w:ascii="Arial" w:hAnsi="Arial" w:cs="Arial"/>
                <w:sz w:val="18"/>
                <w:szCs w:val="18"/>
              </w:rPr>
            </w:pPr>
            <w:r w:rsidRPr="00EA03C4">
              <w:rPr>
                <w:rFonts w:ascii="Arial" w:hAnsi="Arial" w:cs="Arial"/>
                <w:sz w:val="18"/>
                <w:szCs w:val="18"/>
              </w:rPr>
              <w:t xml:space="preserve"> </w:t>
            </w:r>
          </w:p>
          <w:p w:rsidR="00A75186" w:rsidRPr="00EA03C4" w:rsidRDefault="00A75186" w:rsidP="00A75186">
            <w:pPr>
              <w:widowControl w:val="0"/>
              <w:autoSpaceDE w:val="0"/>
              <w:autoSpaceDN w:val="0"/>
              <w:adjustRightInd w:val="0"/>
              <w:ind w:left="740" w:hanging="360"/>
              <w:jc w:val="both"/>
              <w:rPr>
                <w:rFonts w:ascii="Arial" w:hAnsi="Arial" w:cs="Arial"/>
                <w:sz w:val="18"/>
                <w:szCs w:val="18"/>
              </w:rPr>
            </w:pPr>
            <w:r w:rsidRPr="00EA03C4">
              <w:rPr>
                <w:rFonts w:ascii="Arial" w:hAnsi="Arial" w:cs="Arial"/>
                <w:sz w:val="18"/>
                <w:szCs w:val="18"/>
              </w:rPr>
              <w:lastRenderedPageBreak/>
              <w:t xml:space="preserve">  (3) Objednatel může bez zbytečného odkladu odstoupit od smlouvy, požaduje-li zhotovitel zvýšení o více než 10 % ceny podle rozpočtu. V tomto případě je objednatel povinen nahradit zhotoviteli část ceny odpovídající rozsahu částečného provedení díla podle rozpočtu. </w:t>
            </w:r>
          </w:p>
          <w:p w:rsidR="00A75186" w:rsidRPr="00EA03C4" w:rsidRDefault="00A75186" w:rsidP="00A75186">
            <w:pPr>
              <w:widowControl w:val="0"/>
              <w:autoSpaceDE w:val="0"/>
              <w:autoSpaceDN w:val="0"/>
              <w:adjustRightInd w:val="0"/>
              <w:ind w:left="740" w:hanging="360"/>
              <w:rPr>
                <w:rFonts w:ascii="Arial" w:hAnsi="Arial" w:cs="Arial"/>
                <w:sz w:val="18"/>
                <w:szCs w:val="18"/>
              </w:rPr>
            </w:pPr>
            <w:r w:rsidRPr="00EA03C4">
              <w:rPr>
                <w:rFonts w:ascii="Arial" w:hAnsi="Arial" w:cs="Arial"/>
                <w:sz w:val="18"/>
                <w:szCs w:val="18"/>
              </w:rPr>
              <w:t xml:space="preserve"> </w:t>
            </w:r>
          </w:p>
          <w:p w:rsidR="00A75186" w:rsidRPr="00F126BD" w:rsidRDefault="00A75186" w:rsidP="00A75186">
            <w:pPr>
              <w:widowControl w:val="0"/>
              <w:autoSpaceDE w:val="0"/>
              <w:autoSpaceDN w:val="0"/>
              <w:adjustRightInd w:val="0"/>
              <w:jc w:val="both"/>
              <w:rPr>
                <w:rFonts w:ascii="Arial" w:hAnsi="Arial" w:cs="Arial"/>
                <w:b/>
                <w:sz w:val="18"/>
                <w:szCs w:val="18"/>
                <w:lang w:val="cs-CZ" w:eastAsia="cs-CZ"/>
              </w:rPr>
            </w:pPr>
            <w:r w:rsidRPr="00F126BD">
              <w:rPr>
                <w:rFonts w:ascii="Arial" w:hAnsi="Arial" w:cs="Arial"/>
                <w:b/>
                <w:sz w:val="18"/>
                <w:szCs w:val="18"/>
                <w:lang w:val="cs-CZ" w:eastAsia="cs-CZ"/>
              </w:rPr>
              <w:t xml:space="preserve">Nastane-li však zcela mimořádná nepředvídatelná okolnost, která dokončení díla podstatně ztěžuje, může soud podle svého uvážení rozhodnout o spravedlivém zvýšení ceny za dílo, anebo o zrušení smlouvy a o tom, jak se strany vypořádají. To neplatí, převzala-li některá ze stran nebezpečí změny okolností, nebo jedná-li se o okolnost, o níž některá ze stran předem prohlásila, že nenastane. </w:t>
            </w:r>
          </w:p>
          <w:p w:rsidR="00A75186" w:rsidRPr="00915233" w:rsidRDefault="00A75186" w:rsidP="00A75186">
            <w:pPr>
              <w:widowControl w:val="0"/>
              <w:autoSpaceDE w:val="0"/>
              <w:autoSpaceDN w:val="0"/>
              <w:adjustRightInd w:val="0"/>
              <w:jc w:val="both"/>
              <w:rPr>
                <w:rFonts w:ascii="Arial" w:hAnsi="Arial" w:cs="Arial"/>
                <w:b/>
                <w:sz w:val="18"/>
                <w:szCs w:val="18"/>
                <w:lang w:val="cs-CZ" w:eastAsia="cs-CZ"/>
              </w:rPr>
            </w:pPr>
          </w:p>
          <w:p w:rsidR="00A75186" w:rsidRPr="00F126BD" w:rsidRDefault="00A75186" w:rsidP="00A75186">
            <w:pPr>
              <w:widowControl w:val="0"/>
              <w:autoSpaceDE w:val="0"/>
              <w:autoSpaceDN w:val="0"/>
              <w:adjustRightInd w:val="0"/>
              <w:jc w:val="both"/>
              <w:rPr>
                <w:rFonts w:ascii="Arial" w:hAnsi="Arial" w:cs="Arial"/>
                <w:b/>
                <w:sz w:val="18"/>
                <w:szCs w:val="18"/>
                <w:lang w:val="cs-CZ" w:eastAsia="cs-CZ"/>
              </w:rPr>
            </w:pPr>
            <w:r w:rsidRPr="00915233">
              <w:rPr>
                <w:rFonts w:ascii="Arial" w:hAnsi="Arial" w:cs="Arial"/>
                <w:b/>
                <w:sz w:val="18"/>
                <w:szCs w:val="18"/>
                <w:lang w:val="cs-CZ" w:eastAsia="cs-CZ"/>
              </w:rPr>
              <w:t>D</w:t>
            </w:r>
            <w:r w:rsidRPr="00F126BD">
              <w:rPr>
                <w:rFonts w:ascii="Arial" w:hAnsi="Arial" w:cs="Arial"/>
                <w:b/>
                <w:sz w:val="18"/>
                <w:szCs w:val="18"/>
                <w:lang w:val="cs-CZ" w:eastAsia="cs-CZ"/>
              </w:rPr>
              <w:t>ílo</w:t>
            </w:r>
            <w:r w:rsidRPr="00915233">
              <w:rPr>
                <w:rFonts w:ascii="Arial" w:hAnsi="Arial" w:cs="Arial"/>
                <w:b/>
                <w:sz w:val="18"/>
                <w:szCs w:val="18"/>
                <w:lang w:val="cs-CZ" w:eastAsia="cs-CZ"/>
              </w:rPr>
              <w:t xml:space="preserve"> bylo </w:t>
            </w:r>
            <w:r w:rsidRPr="00F126BD">
              <w:rPr>
                <w:rFonts w:ascii="Arial" w:hAnsi="Arial" w:cs="Arial"/>
                <w:b/>
                <w:sz w:val="18"/>
                <w:szCs w:val="18"/>
                <w:lang w:val="cs-CZ" w:eastAsia="cs-CZ"/>
              </w:rPr>
              <w:t xml:space="preserve">zadáno podle rozpočtu, zhotovitel </w:t>
            </w:r>
            <w:r w:rsidRPr="00915233">
              <w:rPr>
                <w:rFonts w:ascii="Arial" w:hAnsi="Arial" w:cs="Arial"/>
                <w:b/>
                <w:sz w:val="18"/>
                <w:szCs w:val="18"/>
                <w:lang w:val="cs-CZ" w:eastAsia="cs-CZ"/>
              </w:rPr>
              <w:t xml:space="preserve">nemůže </w:t>
            </w:r>
            <w:r w:rsidRPr="00F126BD">
              <w:rPr>
                <w:rFonts w:ascii="Arial" w:hAnsi="Arial" w:cs="Arial"/>
                <w:b/>
                <w:sz w:val="18"/>
                <w:szCs w:val="18"/>
                <w:lang w:val="cs-CZ" w:eastAsia="cs-CZ"/>
              </w:rPr>
              <w:t xml:space="preserve">požadovat zvýšení ceny za dílo, ani mají-li rozsah nebo nákladnost práce za následek překročení rozpočtu. </w:t>
            </w:r>
          </w:p>
          <w:p w:rsidR="00A75186" w:rsidRPr="006B4E5C" w:rsidRDefault="00A75186" w:rsidP="00A75186">
            <w:pPr>
              <w:jc w:val="both"/>
              <w:rPr>
                <w:rFonts w:ascii="Arial" w:hAnsi="Arial" w:cs="Arial"/>
                <w:sz w:val="18"/>
                <w:szCs w:val="18"/>
                <w:lang w:val="cs-CZ"/>
              </w:rPr>
            </w:pP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6B4E5C" w:rsidRDefault="00A75186" w:rsidP="00A75186">
            <w:pPr>
              <w:jc w:val="both"/>
              <w:rPr>
                <w:rFonts w:ascii="Arial" w:hAnsi="Arial" w:cs="Arial"/>
                <w:sz w:val="18"/>
                <w:szCs w:val="18"/>
                <w:lang w:val="cs-CZ"/>
              </w:rPr>
            </w:pPr>
            <w:r w:rsidRPr="006B4E5C">
              <w:rPr>
                <w:rFonts w:ascii="Arial" w:hAnsi="Arial" w:cs="Arial"/>
                <w:sz w:val="18"/>
                <w:szCs w:val="18"/>
                <w:lang w:val="cs-CZ"/>
              </w:rPr>
              <w:lastRenderedPageBreak/>
              <w:t>3.2</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6B4E5C" w:rsidRDefault="00A75186" w:rsidP="00A75186">
            <w:pPr>
              <w:jc w:val="both"/>
              <w:rPr>
                <w:rFonts w:ascii="Arial" w:hAnsi="Arial" w:cs="Arial"/>
                <w:sz w:val="18"/>
                <w:szCs w:val="18"/>
                <w:lang w:val="cs-CZ"/>
              </w:rPr>
            </w:pPr>
            <w:r w:rsidRPr="006B4E5C">
              <w:rPr>
                <w:rFonts w:ascii="Arial" w:hAnsi="Arial" w:cs="Arial"/>
                <w:sz w:val="18"/>
                <w:szCs w:val="18"/>
                <w:lang w:val="cs-CZ"/>
              </w:rPr>
              <w:t xml:space="preserve">Uvedené jednotkové ceny jsou fixní do konce </w:t>
            </w:r>
            <w:r>
              <w:rPr>
                <w:rFonts w:ascii="Arial" w:hAnsi="Arial" w:cs="Arial"/>
                <w:sz w:val="18"/>
                <w:szCs w:val="18"/>
                <w:lang w:val="cs-CZ"/>
              </w:rPr>
              <w:t>předmětu plnění</w:t>
            </w:r>
            <w:r w:rsidRPr="006B4E5C">
              <w:rPr>
                <w:rFonts w:ascii="Arial" w:hAnsi="Arial" w:cs="Arial"/>
                <w:sz w:val="18"/>
                <w:szCs w:val="18"/>
                <w:lang w:val="cs-CZ"/>
              </w:rPr>
              <w:t xml:space="preserve">, nejdéle však do </w:t>
            </w:r>
            <w:r>
              <w:rPr>
                <w:rFonts w:ascii="Arial" w:hAnsi="Arial" w:cs="Arial"/>
                <w:sz w:val="18"/>
                <w:szCs w:val="18"/>
                <w:lang w:val="cs-CZ"/>
              </w:rPr>
              <w:t>31.12.2015.</w:t>
            </w: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6B4E5C" w:rsidRDefault="00A75186" w:rsidP="00A75186">
            <w:pPr>
              <w:jc w:val="both"/>
              <w:rPr>
                <w:rFonts w:ascii="Arial" w:hAnsi="Arial" w:cs="Arial"/>
                <w:sz w:val="18"/>
                <w:szCs w:val="18"/>
                <w:lang w:val="cs-CZ"/>
              </w:rPr>
            </w:pPr>
            <w:r w:rsidRPr="006B4E5C">
              <w:rPr>
                <w:rFonts w:ascii="Arial" w:hAnsi="Arial" w:cs="Arial"/>
                <w:sz w:val="18"/>
                <w:szCs w:val="18"/>
                <w:lang w:val="cs-CZ"/>
              </w:rPr>
              <w:t>3.3</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2A0218" w:rsidRDefault="00A75186" w:rsidP="00A75186">
            <w:pPr>
              <w:pStyle w:val="Odstavecseseznamem"/>
              <w:numPr>
                <w:ilvl w:val="0"/>
                <w:numId w:val="15"/>
              </w:numPr>
              <w:autoSpaceDE w:val="0"/>
              <w:autoSpaceDN w:val="0"/>
              <w:adjustRightInd w:val="0"/>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Cena díla obsahuje mimo vlastní provedení díla také náklady zejména na:</w:t>
            </w:r>
          </w:p>
          <w:p w:rsidR="00A75186" w:rsidRPr="002A0218" w:rsidRDefault="00A75186" w:rsidP="00A75186">
            <w:pPr>
              <w:autoSpaceDE w:val="0"/>
              <w:autoSpaceDN w:val="0"/>
              <w:adjustRightInd w:val="0"/>
              <w:ind w:left="673"/>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a) vybudování, provoz, udržování a odstranění zařízení staveniště,</w:t>
            </w:r>
          </w:p>
          <w:p w:rsidR="00A75186" w:rsidRPr="002A0218" w:rsidRDefault="00A75186" w:rsidP="00A75186">
            <w:pPr>
              <w:autoSpaceDE w:val="0"/>
              <w:autoSpaceDN w:val="0"/>
              <w:adjustRightInd w:val="0"/>
              <w:ind w:left="673"/>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b) zabezpečení bezpečnosti a hygieny práce,</w:t>
            </w:r>
          </w:p>
          <w:p w:rsidR="00A75186" w:rsidRPr="002A0218" w:rsidRDefault="00A75186" w:rsidP="00A75186">
            <w:pPr>
              <w:autoSpaceDE w:val="0"/>
              <w:autoSpaceDN w:val="0"/>
              <w:adjustRightInd w:val="0"/>
              <w:ind w:left="673"/>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c) opatření k ochraně životního prostředí,</w:t>
            </w:r>
          </w:p>
          <w:p w:rsidR="00A75186" w:rsidRPr="002A0218" w:rsidRDefault="00A75186" w:rsidP="00A75186">
            <w:pPr>
              <w:autoSpaceDE w:val="0"/>
              <w:autoSpaceDN w:val="0"/>
              <w:adjustRightInd w:val="0"/>
              <w:ind w:left="673"/>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d) náklady na sjednaná pojištění</w:t>
            </w:r>
          </w:p>
          <w:p w:rsidR="00A75186" w:rsidRPr="002A0218" w:rsidRDefault="00A75186" w:rsidP="00A75186">
            <w:pPr>
              <w:autoSpaceDE w:val="0"/>
              <w:autoSpaceDN w:val="0"/>
              <w:adjustRightInd w:val="0"/>
              <w:ind w:left="673"/>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e) zajištění podmínek pro činnost technického dozoru,</w:t>
            </w:r>
          </w:p>
          <w:p w:rsidR="00A75186" w:rsidRPr="002A0218" w:rsidRDefault="00A75186" w:rsidP="00A75186">
            <w:pPr>
              <w:autoSpaceDE w:val="0"/>
              <w:autoSpaceDN w:val="0"/>
              <w:adjustRightInd w:val="0"/>
              <w:ind w:left="673"/>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f) koordinační a kompletační činnost,</w:t>
            </w:r>
          </w:p>
          <w:p w:rsidR="00A75186" w:rsidRPr="002A0218" w:rsidRDefault="00A75186" w:rsidP="00A75186">
            <w:pPr>
              <w:autoSpaceDE w:val="0"/>
              <w:autoSpaceDN w:val="0"/>
              <w:adjustRightInd w:val="0"/>
              <w:ind w:left="673"/>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g) poplatky spojené se záborem veřejného prostranství, odvozem a uložením odpadu,</w:t>
            </w:r>
          </w:p>
          <w:p w:rsidR="00A75186" w:rsidRPr="002A0218" w:rsidRDefault="00A75186" w:rsidP="00A75186">
            <w:pPr>
              <w:autoSpaceDE w:val="0"/>
              <w:autoSpaceDN w:val="0"/>
              <w:adjustRightInd w:val="0"/>
              <w:ind w:left="673"/>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h) zajištění nezbytných dopravních opatření,</w:t>
            </w:r>
          </w:p>
          <w:p w:rsidR="00A75186" w:rsidRPr="002A0218" w:rsidRDefault="00A75186" w:rsidP="00A75186">
            <w:pPr>
              <w:autoSpaceDE w:val="0"/>
              <w:autoSpaceDN w:val="0"/>
              <w:adjustRightInd w:val="0"/>
              <w:ind w:left="673"/>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i) zajištění všech nutných zkoušek</w:t>
            </w:r>
          </w:p>
          <w:p w:rsidR="00A75186" w:rsidRPr="002A0218" w:rsidRDefault="00A75186" w:rsidP="00A75186">
            <w:pPr>
              <w:autoSpaceDE w:val="0"/>
              <w:autoSpaceDN w:val="0"/>
              <w:adjustRightInd w:val="0"/>
              <w:ind w:left="673"/>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j) součinnost v řízení se stavebním úřadem o užívání dokončené stavby, případně o</w:t>
            </w:r>
          </w:p>
          <w:p w:rsidR="00A75186" w:rsidRPr="002A0218" w:rsidRDefault="00A75186" w:rsidP="00A75186">
            <w:pPr>
              <w:autoSpaceDE w:val="0"/>
              <w:autoSpaceDN w:val="0"/>
              <w:adjustRightInd w:val="0"/>
              <w:ind w:left="673"/>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vydání kolaudačního souhlasu.</w:t>
            </w:r>
          </w:p>
          <w:p w:rsidR="00A75186" w:rsidRDefault="00A75186" w:rsidP="00A75186">
            <w:pPr>
              <w:autoSpaceDE w:val="0"/>
              <w:autoSpaceDN w:val="0"/>
              <w:adjustRightInd w:val="0"/>
              <w:ind w:left="673"/>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k) provedení opatření nutných ke splnění podmínek vyplývajících ze stanovisek DOSS, místní samosprávy, správců sítí a podmínek SP a ÚR.</w:t>
            </w:r>
          </w:p>
          <w:p w:rsidR="00A75186" w:rsidRPr="002A0218" w:rsidRDefault="00A75186" w:rsidP="00A75186">
            <w:pPr>
              <w:pStyle w:val="Odstavecseseznamem"/>
              <w:numPr>
                <w:ilvl w:val="0"/>
                <w:numId w:val="15"/>
              </w:numPr>
              <w:autoSpaceDE w:val="0"/>
              <w:autoSpaceDN w:val="0"/>
              <w:adjustRightInd w:val="0"/>
              <w:rPr>
                <w:rFonts w:ascii="Arial" w:eastAsia="Calibri" w:hAnsi="Arial" w:cs="Arial"/>
                <w:color w:val="000000"/>
                <w:sz w:val="18"/>
                <w:szCs w:val="18"/>
                <w:lang w:val="cs-CZ" w:eastAsia="en-US"/>
              </w:rPr>
            </w:pPr>
            <w:r w:rsidRPr="002A0218">
              <w:rPr>
                <w:rFonts w:ascii="Arial" w:eastAsia="Calibri" w:hAnsi="Arial" w:cs="Arial"/>
                <w:color w:val="000000"/>
                <w:sz w:val="18"/>
                <w:szCs w:val="18"/>
                <w:lang w:val="cs-CZ" w:eastAsia="en-US"/>
              </w:rPr>
              <w:t>Cena díla obsahuje i náklady související s plněním dohodnutých platebních podmínek.</w:t>
            </w:r>
          </w:p>
          <w:p w:rsidR="00A75186" w:rsidRPr="00922F22" w:rsidRDefault="00A75186" w:rsidP="00A75186">
            <w:pPr>
              <w:pStyle w:val="Odstavecseseznamem1"/>
              <w:numPr>
                <w:ilvl w:val="0"/>
                <w:numId w:val="15"/>
              </w:numPr>
              <w:autoSpaceDE w:val="0"/>
              <w:autoSpaceDN w:val="0"/>
              <w:adjustRightInd w:val="0"/>
              <w:spacing w:after="0" w:line="240" w:lineRule="auto"/>
              <w:jc w:val="both"/>
              <w:rPr>
                <w:rFonts w:ascii="Arial" w:hAnsi="Arial" w:cs="Arial"/>
                <w:sz w:val="20"/>
                <w:szCs w:val="20"/>
              </w:rPr>
            </w:pPr>
            <w:r w:rsidRPr="00D14AB7">
              <w:rPr>
                <w:rFonts w:ascii="Arial" w:hAnsi="Arial" w:cs="Arial"/>
                <w:sz w:val="18"/>
                <w:szCs w:val="18"/>
              </w:rPr>
              <w:t>součástí celkové ceny jsou veškerá plnění, která se na základě smlouvy uchazeč zavázal poskytnout zadavateli; součástí celkové ceny jsou i služby a dodávky, které v zadávací dokumentaci nebo i ve smlouvě sice výslovně uvedeny nejsou, ale uchazeč jakožto odborník o nich ví nebo má vědět, že jsou nezbytnou součásti plnění předmětu smlouvy</w:t>
            </w:r>
            <w:r>
              <w:rPr>
                <w:rFonts w:ascii="Arial" w:hAnsi="Arial" w:cs="Arial"/>
                <w:sz w:val="18"/>
                <w:szCs w:val="18"/>
              </w:rPr>
              <w:t>.</w:t>
            </w:r>
          </w:p>
          <w:p w:rsidR="00A75186" w:rsidRPr="006B4E5C" w:rsidRDefault="00A75186" w:rsidP="00A75186">
            <w:pPr>
              <w:autoSpaceDE w:val="0"/>
              <w:autoSpaceDN w:val="0"/>
              <w:adjustRightInd w:val="0"/>
              <w:rPr>
                <w:sz w:val="18"/>
                <w:szCs w:val="18"/>
              </w:rPr>
            </w:pP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6B4E5C" w:rsidRDefault="00A75186" w:rsidP="00A75186">
            <w:pPr>
              <w:jc w:val="both"/>
              <w:rPr>
                <w:rFonts w:ascii="Arial" w:hAnsi="Arial" w:cs="Arial"/>
                <w:sz w:val="18"/>
                <w:szCs w:val="18"/>
                <w:lang w:val="cs-CZ"/>
              </w:rPr>
            </w:pPr>
            <w:r w:rsidRPr="006B4E5C">
              <w:rPr>
                <w:rFonts w:ascii="Arial" w:hAnsi="Arial" w:cs="Arial"/>
                <w:sz w:val="18"/>
                <w:szCs w:val="18"/>
                <w:lang w:val="cs-CZ"/>
              </w:rPr>
              <w:t>3.4</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Default="00A75186" w:rsidP="00A75186">
            <w:pPr>
              <w:rPr>
                <w:rFonts w:ascii="Arial" w:hAnsi="Arial" w:cs="Arial"/>
                <w:sz w:val="18"/>
                <w:szCs w:val="18"/>
              </w:rPr>
            </w:pPr>
            <w:r w:rsidRPr="00B27826">
              <w:rPr>
                <w:rFonts w:ascii="Arial" w:hAnsi="Arial" w:cs="Arial"/>
                <w:sz w:val="18"/>
                <w:szCs w:val="18"/>
              </w:rPr>
              <w:t>Sjednaná cena bude hrazena objednatelem</w:t>
            </w:r>
            <w:r>
              <w:rPr>
                <w:rFonts w:ascii="Arial" w:hAnsi="Arial" w:cs="Arial"/>
                <w:sz w:val="18"/>
                <w:szCs w:val="18"/>
              </w:rPr>
              <w:t xml:space="preserve"> takto :</w:t>
            </w:r>
          </w:p>
          <w:p w:rsidR="008379E2" w:rsidRPr="008379E2" w:rsidRDefault="008379E2" w:rsidP="008379E2">
            <w:pPr>
              <w:pStyle w:val="Odstavecseseznamem"/>
              <w:numPr>
                <w:ilvl w:val="0"/>
                <w:numId w:val="28"/>
              </w:numPr>
              <w:autoSpaceDE w:val="0"/>
              <w:autoSpaceDN w:val="0"/>
              <w:adjustRightInd w:val="0"/>
              <w:rPr>
                <w:rFonts w:ascii="Arial" w:eastAsia="Calibri" w:hAnsi="Arial" w:cs="Arial"/>
                <w:color w:val="000000"/>
                <w:sz w:val="18"/>
                <w:szCs w:val="18"/>
                <w:lang w:val="cs-CZ" w:eastAsia="en-US"/>
              </w:rPr>
            </w:pPr>
            <w:r w:rsidRPr="008379E2">
              <w:rPr>
                <w:rFonts w:ascii="Arial" w:hAnsi="Arial" w:cs="Arial"/>
                <w:sz w:val="18"/>
                <w:szCs w:val="18"/>
              </w:rPr>
              <w:t>Zadavatel nepředpokládá poskytovat zálohy, je však ochoten přistoupit na režim zálohových faktur dle  z</w:t>
            </w:r>
            <w:r w:rsidRPr="008379E2">
              <w:rPr>
                <w:rFonts w:ascii="Arial" w:hAnsi="Arial" w:cs="Arial"/>
                <w:color w:val="000000"/>
                <w:sz w:val="18"/>
                <w:szCs w:val="18"/>
              </w:rPr>
              <w:t>nění Závazných pokynů pro žadatele, kapitolou 8.1, odstavcem s).</w:t>
            </w:r>
          </w:p>
          <w:p w:rsidR="008379E2" w:rsidRPr="00E469A7" w:rsidRDefault="008379E2" w:rsidP="00E469A7">
            <w:pPr>
              <w:pStyle w:val="Odstavecseseznamem"/>
              <w:numPr>
                <w:ilvl w:val="0"/>
                <w:numId w:val="28"/>
              </w:numPr>
              <w:rPr>
                <w:rFonts w:ascii="Arial" w:hAnsi="Arial" w:cs="Arial"/>
                <w:sz w:val="18"/>
                <w:szCs w:val="18"/>
              </w:rPr>
            </w:pPr>
            <w:r w:rsidRPr="00E469A7">
              <w:rPr>
                <w:rFonts w:ascii="Arial" w:hAnsi="Arial" w:cs="Arial"/>
                <w:sz w:val="18"/>
                <w:szCs w:val="18"/>
              </w:rPr>
              <w:t xml:space="preserve">Sjednaná cena za plnění dle čl.II. této smlouvy  bude hrazena objednatelem na základě měsíčních  dílčích faktur vystavených zhotovitelem dle skutečného  provedení na základě vzájemně odsouhlasených soupisů  provedených plnění předmětu díla - zjišťovacích protokolů potvrzených stavebním dozorem objednatele. </w:t>
            </w:r>
          </w:p>
          <w:p w:rsidR="00A75186" w:rsidRPr="00F67A0D" w:rsidRDefault="00A75186" w:rsidP="00A75186">
            <w:pPr>
              <w:pStyle w:val="Odstavecseseznamem"/>
              <w:numPr>
                <w:ilvl w:val="0"/>
                <w:numId w:val="28"/>
              </w:numPr>
              <w:autoSpaceDE w:val="0"/>
              <w:autoSpaceDN w:val="0"/>
              <w:adjustRightInd w:val="0"/>
              <w:rPr>
                <w:rFonts w:ascii="Arial" w:eastAsia="Calibri" w:hAnsi="Arial" w:cs="Arial"/>
                <w:color w:val="000000"/>
                <w:sz w:val="18"/>
                <w:szCs w:val="18"/>
                <w:lang w:val="cs-CZ" w:eastAsia="en-US"/>
              </w:rPr>
            </w:pPr>
            <w:r w:rsidRPr="00F67A0D">
              <w:rPr>
                <w:rFonts w:ascii="Arial" w:eastAsia="Calibri" w:hAnsi="Arial" w:cs="Arial"/>
                <w:color w:val="000000"/>
                <w:sz w:val="18"/>
                <w:szCs w:val="18"/>
                <w:lang w:val="cs-CZ" w:eastAsia="en-US"/>
              </w:rPr>
              <w:t>Zhotovitel předloží objednateli  před vystavením faktury soupis provedených prací oceněný v souladu se způsobem sjednaným ve smlouvě o dílo.</w:t>
            </w:r>
          </w:p>
          <w:p w:rsidR="00A75186" w:rsidRPr="00915233" w:rsidRDefault="00A75186" w:rsidP="00A75186">
            <w:pPr>
              <w:pStyle w:val="Odstavecseseznamem"/>
              <w:numPr>
                <w:ilvl w:val="0"/>
                <w:numId w:val="28"/>
              </w:numPr>
              <w:autoSpaceDE w:val="0"/>
              <w:autoSpaceDN w:val="0"/>
              <w:adjustRightInd w:val="0"/>
              <w:rPr>
                <w:rFonts w:ascii="Arial" w:eastAsia="Calibri" w:hAnsi="Arial" w:cs="Arial"/>
                <w:color w:val="000000"/>
                <w:sz w:val="18"/>
                <w:szCs w:val="18"/>
                <w:lang w:val="cs-CZ" w:eastAsia="en-US"/>
              </w:rPr>
            </w:pPr>
            <w:r w:rsidRPr="00915233">
              <w:rPr>
                <w:rFonts w:ascii="Arial" w:eastAsia="Calibri" w:hAnsi="Arial" w:cs="Arial"/>
                <w:color w:val="000000"/>
                <w:sz w:val="18"/>
                <w:szCs w:val="18"/>
                <w:lang w:val="cs-CZ" w:eastAsia="en-US"/>
              </w:rPr>
              <w:t>Objednatel je povinen se k tomuto soupisu vyjádřit nejpozději do 5 dnů ode dne jeho obdržení.</w:t>
            </w:r>
          </w:p>
          <w:p w:rsidR="00A75186" w:rsidRPr="00915233" w:rsidRDefault="00A75186" w:rsidP="00A75186">
            <w:pPr>
              <w:pStyle w:val="Odstavecseseznamem"/>
              <w:numPr>
                <w:ilvl w:val="0"/>
                <w:numId w:val="28"/>
              </w:numPr>
              <w:autoSpaceDE w:val="0"/>
              <w:autoSpaceDN w:val="0"/>
              <w:adjustRightInd w:val="0"/>
              <w:rPr>
                <w:rFonts w:ascii="Arial" w:eastAsia="Calibri" w:hAnsi="Arial" w:cs="Arial"/>
                <w:color w:val="000000"/>
                <w:sz w:val="18"/>
                <w:szCs w:val="18"/>
                <w:lang w:val="cs-CZ" w:eastAsia="en-US"/>
              </w:rPr>
            </w:pPr>
            <w:r w:rsidRPr="00915233">
              <w:rPr>
                <w:rFonts w:ascii="Arial" w:eastAsia="Calibri" w:hAnsi="Arial" w:cs="Arial"/>
                <w:color w:val="000000"/>
                <w:sz w:val="18"/>
                <w:szCs w:val="18"/>
                <w:lang w:val="cs-CZ" w:eastAsia="en-US"/>
              </w:rPr>
              <w:t>Odsouhlasený soupis provedených prací ( akceptační protokol) je nedílnou součástí faktury. Bez tohoto soupisu je faktura neúplná.</w:t>
            </w:r>
          </w:p>
          <w:p w:rsidR="00A75186" w:rsidRPr="00915233" w:rsidRDefault="00E469A7" w:rsidP="00A75186">
            <w:pPr>
              <w:pStyle w:val="Zkladntext2"/>
              <w:numPr>
                <w:ilvl w:val="0"/>
                <w:numId w:val="28"/>
              </w:numPr>
              <w:rPr>
                <w:sz w:val="18"/>
                <w:szCs w:val="18"/>
              </w:rPr>
            </w:pPr>
            <w:r>
              <w:rPr>
                <w:sz w:val="18"/>
                <w:szCs w:val="18"/>
              </w:rPr>
              <w:t>Konečnou f</w:t>
            </w:r>
            <w:r w:rsidR="00A75186" w:rsidRPr="00915233">
              <w:rPr>
                <w:sz w:val="18"/>
                <w:szCs w:val="18"/>
              </w:rPr>
              <w:t>akturu vystaví uchazeč do 1</w:t>
            </w:r>
            <w:r w:rsidR="00A75186">
              <w:rPr>
                <w:sz w:val="18"/>
                <w:szCs w:val="18"/>
              </w:rPr>
              <w:t>4</w:t>
            </w:r>
            <w:r w:rsidR="00A75186" w:rsidRPr="00915233">
              <w:rPr>
                <w:sz w:val="18"/>
                <w:szCs w:val="18"/>
              </w:rPr>
              <w:t xml:space="preserve"> kalendářních dnů od vzniku práva fakturovat</w:t>
            </w:r>
            <w:r w:rsidR="00A75186">
              <w:rPr>
                <w:sz w:val="18"/>
                <w:szCs w:val="18"/>
              </w:rPr>
              <w:t xml:space="preserve"> -</w:t>
            </w:r>
            <w:r w:rsidR="00A75186" w:rsidRPr="00915233">
              <w:rPr>
                <w:sz w:val="18"/>
                <w:szCs w:val="18"/>
              </w:rPr>
              <w:t xml:space="preserve"> od podpisu protokolu o převzetí celého předmětu plnění;</w:t>
            </w:r>
          </w:p>
          <w:p w:rsidR="00A75186" w:rsidRPr="00915233" w:rsidRDefault="00E469A7" w:rsidP="00A75186">
            <w:pPr>
              <w:pStyle w:val="Zkladntext2"/>
              <w:numPr>
                <w:ilvl w:val="0"/>
                <w:numId w:val="28"/>
              </w:numPr>
              <w:rPr>
                <w:sz w:val="18"/>
                <w:szCs w:val="18"/>
              </w:rPr>
            </w:pPr>
            <w:r>
              <w:rPr>
                <w:sz w:val="18"/>
                <w:szCs w:val="18"/>
              </w:rPr>
              <w:t>Každá f</w:t>
            </w:r>
            <w:r w:rsidR="00A75186" w:rsidRPr="00915233">
              <w:rPr>
                <w:sz w:val="18"/>
                <w:szCs w:val="18"/>
              </w:rPr>
              <w:t>aktur</w:t>
            </w:r>
            <w:r w:rsidR="00A75186">
              <w:rPr>
                <w:sz w:val="18"/>
                <w:szCs w:val="18"/>
              </w:rPr>
              <w:t>a</w:t>
            </w:r>
            <w:r w:rsidR="00A75186" w:rsidRPr="00915233">
              <w:rPr>
                <w:sz w:val="18"/>
                <w:szCs w:val="18"/>
              </w:rPr>
              <w:t xml:space="preserve"> musí splňovat veškeré požadavky stanovené českými právními předpisy, zejména náležitosti daňového dokladu stanovené v § 28 zákona č. 235/2004 Sb., o dani z přidané hodnoty, ve znění pozdějších předpisů, a obchodní listiny stanovené v § 13a obchodního zákoníku; kromě těchto náležitostí bude faktura obsahovat označení (faktura), číslo smlouvy, označení bankovního účtu uchazeče, cenu bez daně z přidané hodnoty, procentní sazbu a výši daně z přidané hodnoty a cenu včetně daně z přidané hodnoty; výše daně z přidané hodnoty bude zaokrouhlena na celé desetihaléře nahoru. Každá faktura bude vyhotovena ve 2 výtiscích (originál + 1 kopie);</w:t>
            </w:r>
          </w:p>
          <w:p w:rsidR="00A75186" w:rsidRDefault="00A75186" w:rsidP="00A75186">
            <w:pPr>
              <w:pStyle w:val="Zkladntext2"/>
              <w:numPr>
                <w:ilvl w:val="0"/>
                <w:numId w:val="28"/>
              </w:numPr>
              <w:rPr>
                <w:sz w:val="18"/>
                <w:szCs w:val="18"/>
              </w:rPr>
            </w:pPr>
            <w:r w:rsidRPr="00915233">
              <w:rPr>
                <w:sz w:val="18"/>
                <w:szCs w:val="18"/>
              </w:rPr>
              <w:t>Společně s faktur</w:t>
            </w:r>
            <w:r>
              <w:rPr>
                <w:sz w:val="18"/>
                <w:szCs w:val="18"/>
              </w:rPr>
              <w:t>ou</w:t>
            </w:r>
            <w:r w:rsidRPr="00915233">
              <w:rPr>
                <w:sz w:val="18"/>
                <w:szCs w:val="18"/>
              </w:rPr>
              <w:t xml:space="preserve"> uchazeč dodá kopie akceptačních protokolů podepsané pověřenými zástupci obou smluvních stran;</w:t>
            </w:r>
          </w:p>
          <w:p w:rsidR="00A75186" w:rsidRDefault="00A75186" w:rsidP="00A75186">
            <w:pPr>
              <w:pStyle w:val="Zkladntext2"/>
              <w:numPr>
                <w:ilvl w:val="0"/>
                <w:numId w:val="28"/>
              </w:numPr>
              <w:rPr>
                <w:sz w:val="18"/>
                <w:szCs w:val="18"/>
              </w:rPr>
            </w:pPr>
            <w:r w:rsidRPr="0054312D">
              <w:rPr>
                <w:color w:val="000000"/>
                <w:sz w:val="18"/>
                <w:szCs w:val="18"/>
              </w:rPr>
              <w:t>Z</w:t>
            </w:r>
            <w:r w:rsidRPr="0054312D">
              <w:rPr>
                <w:sz w:val="18"/>
                <w:szCs w:val="18"/>
              </w:rPr>
              <w:t>adavatel je oprávněn do lhůty splatnosti vrátit bez zaplacení uchazeči fakturu, která neobsahuje náležitosti stanovené smlouvou nebo fakturu, která obsahuje nesprávné cenové údaje nebo není doručena v požadovaném množství výtisků, a to s uvedením důvodu vrácení; uchazeč je v případě vrácení faktury povinen do 10 pracovních dnů ode dne doručení vrácené faktury fakturu opravit nebo vyhotovit fakturu novou; oprávněným vrácením faktury přestává běžet lhůta splatnosti; nová lhůta v původní délce splatnosti běží znovu ode dne prokazatelného doručení opravené nebo nově vystavené faktury zadavateli; faktura se považuje za vrácenou ve lhůtě splatnosti, je-li v této lhůtě odeslána, není nutné, aby byla v téže lhůtě doručena uchazeči, který ji vystavil;</w:t>
            </w:r>
          </w:p>
          <w:p w:rsidR="00A75186" w:rsidRPr="006B4E5C" w:rsidRDefault="00A75186" w:rsidP="00A75186">
            <w:pPr>
              <w:rPr>
                <w:rFonts w:ascii="Arial" w:hAnsi="Arial" w:cs="Arial"/>
                <w:sz w:val="18"/>
                <w:szCs w:val="18"/>
                <w:lang w:val="cs-CZ"/>
              </w:rPr>
            </w:pP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6B4E5C" w:rsidRDefault="00A75186" w:rsidP="00A75186">
            <w:pPr>
              <w:jc w:val="both"/>
              <w:rPr>
                <w:rFonts w:ascii="Arial" w:hAnsi="Arial" w:cs="Arial"/>
                <w:sz w:val="18"/>
                <w:szCs w:val="18"/>
                <w:lang w:val="cs-CZ"/>
              </w:rPr>
            </w:pPr>
            <w:r>
              <w:rPr>
                <w:rFonts w:ascii="Arial" w:hAnsi="Arial" w:cs="Arial"/>
                <w:sz w:val="18"/>
                <w:szCs w:val="18"/>
                <w:lang w:val="cs-CZ"/>
              </w:rPr>
              <w:t>3.5.</w:t>
            </w:r>
          </w:p>
        </w:tc>
        <w:tc>
          <w:tcPr>
            <w:tcW w:w="8800" w:type="dxa"/>
            <w:tcBorders>
              <w:top w:val="single" w:sz="4" w:space="0" w:color="C0C0C0"/>
              <w:left w:val="single" w:sz="4" w:space="0" w:color="C0C0C0"/>
              <w:bottom w:val="single" w:sz="4" w:space="0" w:color="C0C0C0"/>
              <w:right w:val="single" w:sz="4" w:space="0" w:color="C0C0C0"/>
            </w:tcBorders>
          </w:tcPr>
          <w:p w:rsidR="00A75186" w:rsidRPr="00B27826" w:rsidRDefault="00A75186" w:rsidP="00A75186">
            <w:pPr>
              <w:rPr>
                <w:rFonts w:ascii="Arial" w:hAnsi="Arial" w:cs="Arial"/>
                <w:sz w:val="18"/>
                <w:szCs w:val="18"/>
              </w:rPr>
            </w:pPr>
            <w:r w:rsidRPr="00B27826">
              <w:rPr>
                <w:rFonts w:ascii="Arial" w:hAnsi="Arial" w:cs="Arial"/>
                <w:sz w:val="18"/>
                <w:szCs w:val="18"/>
              </w:rPr>
              <w:t xml:space="preserve"> </w:t>
            </w:r>
          </w:p>
          <w:p w:rsidR="00A75186" w:rsidRPr="00BA63EB" w:rsidRDefault="00A75186" w:rsidP="00A75186">
            <w:pPr>
              <w:rPr>
                <w:rFonts w:ascii="Arial" w:hAnsi="Arial" w:cs="Arial"/>
                <w:sz w:val="18"/>
                <w:szCs w:val="18"/>
              </w:rPr>
            </w:pPr>
            <w:r w:rsidRPr="00B27826">
              <w:rPr>
                <w:rFonts w:ascii="Arial" w:hAnsi="Arial" w:cs="Arial"/>
                <w:sz w:val="18"/>
                <w:szCs w:val="18"/>
              </w:rPr>
              <w:lastRenderedPageBreak/>
              <w:t>Sjednaná cena  bude uhrazena objednatelem na základě konečné faktury. Součástí bude</w:t>
            </w:r>
            <w:r w:rsidR="002A71E8">
              <w:rPr>
                <w:rFonts w:ascii="Arial" w:hAnsi="Arial" w:cs="Arial"/>
                <w:sz w:val="18"/>
                <w:szCs w:val="18"/>
              </w:rPr>
              <w:t xml:space="preserve">  Protokol o předání a převzetí díla  bez vad a nedodělků.</w:t>
            </w:r>
          </w:p>
          <w:p w:rsidR="00A75186" w:rsidRPr="00BA63EB" w:rsidRDefault="00A75186" w:rsidP="00A75186">
            <w:pPr>
              <w:rPr>
                <w:rFonts w:ascii="Arial" w:hAnsi="Arial" w:cs="Arial"/>
                <w:sz w:val="18"/>
                <w:szCs w:val="18"/>
              </w:rPr>
            </w:pPr>
          </w:p>
          <w:p w:rsidR="00A75186" w:rsidRPr="00BA63EB" w:rsidRDefault="00A75186" w:rsidP="00A75186">
            <w:pPr>
              <w:rPr>
                <w:rFonts w:ascii="Arial" w:hAnsi="Arial" w:cs="Arial"/>
                <w:sz w:val="18"/>
                <w:szCs w:val="18"/>
              </w:rPr>
            </w:pPr>
            <w:r w:rsidRPr="00BA63EB">
              <w:rPr>
                <w:rFonts w:ascii="Arial" w:hAnsi="Arial" w:cs="Arial"/>
                <w:sz w:val="18"/>
                <w:szCs w:val="18"/>
              </w:rPr>
              <w:t xml:space="preserve"> Veškeré faktury budou obsahovat:</w:t>
            </w:r>
          </w:p>
          <w:p w:rsidR="00A75186" w:rsidRPr="00BA63EB" w:rsidRDefault="00A75186" w:rsidP="00A75186">
            <w:pPr>
              <w:numPr>
                <w:ilvl w:val="0"/>
                <w:numId w:val="22"/>
              </w:numPr>
              <w:rPr>
                <w:rFonts w:ascii="Arial" w:hAnsi="Arial" w:cs="Arial"/>
                <w:sz w:val="18"/>
                <w:szCs w:val="18"/>
              </w:rPr>
            </w:pPr>
            <w:r w:rsidRPr="00BA63EB">
              <w:rPr>
                <w:rFonts w:ascii="Arial" w:hAnsi="Arial" w:cs="Arial"/>
                <w:sz w:val="18"/>
                <w:szCs w:val="18"/>
              </w:rPr>
              <w:t>označení a číslo faktury</w:t>
            </w:r>
          </w:p>
          <w:p w:rsidR="00A75186" w:rsidRPr="00BA63EB" w:rsidRDefault="00A75186" w:rsidP="00A75186">
            <w:pPr>
              <w:numPr>
                <w:ilvl w:val="0"/>
                <w:numId w:val="22"/>
              </w:numPr>
              <w:rPr>
                <w:rFonts w:ascii="Arial" w:hAnsi="Arial" w:cs="Arial"/>
                <w:sz w:val="18"/>
                <w:szCs w:val="18"/>
              </w:rPr>
            </w:pPr>
            <w:r w:rsidRPr="00BA63EB">
              <w:rPr>
                <w:rFonts w:ascii="Arial" w:hAnsi="Arial" w:cs="Arial"/>
                <w:sz w:val="18"/>
                <w:szCs w:val="18"/>
              </w:rPr>
              <w:t>obchodní jméno zhotovitele</w:t>
            </w:r>
          </w:p>
          <w:p w:rsidR="00A75186" w:rsidRPr="00BA63EB" w:rsidRDefault="00A75186" w:rsidP="00A75186">
            <w:pPr>
              <w:numPr>
                <w:ilvl w:val="0"/>
                <w:numId w:val="22"/>
              </w:numPr>
              <w:rPr>
                <w:rFonts w:ascii="Arial" w:hAnsi="Arial" w:cs="Arial"/>
                <w:sz w:val="18"/>
                <w:szCs w:val="18"/>
              </w:rPr>
            </w:pPr>
            <w:r w:rsidRPr="00BA63EB">
              <w:rPr>
                <w:rFonts w:ascii="Arial" w:hAnsi="Arial" w:cs="Arial"/>
                <w:sz w:val="18"/>
                <w:szCs w:val="18"/>
              </w:rPr>
              <w:t>obchodní jméno investora - objednatele</w:t>
            </w:r>
          </w:p>
          <w:p w:rsidR="00A75186" w:rsidRPr="00BA63EB" w:rsidRDefault="00A75186" w:rsidP="00A75186">
            <w:pPr>
              <w:numPr>
                <w:ilvl w:val="0"/>
                <w:numId w:val="22"/>
              </w:numPr>
              <w:rPr>
                <w:rFonts w:ascii="Arial" w:hAnsi="Arial" w:cs="Arial"/>
                <w:sz w:val="18"/>
                <w:szCs w:val="18"/>
              </w:rPr>
            </w:pPr>
            <w:r w:rsidRPr="00BA63EB">
              <w:rPr>
                <w:rFonts w:ascii="Arial" w:hAnsi="Arial" w:cs="Arial"/>
                <w:sz w:val="18"/>
                <w:szCs w:val="18"/>
              </w:rPr>
              <w:t>DIČ a IČ zhotovitele a objednatele</w:t>
            </w:r>
          </w:p>
          <w:p w:rsidR="00A75186" w:rsidRPr="00BA63EB" w:rsidRDefault="00A75186" w:rsidP="00A75186">
            <w:pPr>
              <w:numPr>
                <w:ilvl w:val="0"/>
                <w:numId w:val="22"/>
              </w:numPr>
              <w:rPr>
                <w:rFonts w:ascii="Arial" w:hAnsi="Arial" w:cs="Arial"/>
                <w:sz w:val="18"/>
                <w:szCs w:val="18"/>
              </w:rPr>
            </w:pPr>
            <w:r w:rsidRPr="00BA63EB">
              <w:rPr>
                <w:rFonts w:ascii="Arial" w:hAnsi="Arial" w:cs="Arial"/>
                <w:sz w:val="18"/>
                <w:szCs w:val="18"/>
              </w:rPr>
              <w:t>den vystavení a odeslání faktury a její splatnost</w:t>
            </w:r>
          </w:p>
          <w:p w:rsidR="00A75186" w:rsidRPr="00BA63EB" w:rsidRDefault="00A75186" w:rsidP="00A75186">
            <w:pPr>
              <w:numPr>
                <w:ilvl w:val="0"/>
                <w:numId w:val="22"/>
              </w:numPr>
              <w:rPr>
                <w:rFonts w:ascii="Arial" w:hAnsi="Arial" w:cs="Arial"/>
                <w:sz w:val="18"/>
                <w:szCs w:val="18"/>
              </w:rPr>
            </w:pPr>
            <w:r w:rsidRPr="00BA63EB">
              <w:rPr>
                <w:rFonts w:ascii="Arial" w:hAnsi="Arial" w:cs="Arial"/>
                <w:sz w:val="18"/>
                <w:szCs w:val="18"/>
              </w:rPr>
              <w:t>soupis provedených prací a dodávek v potvrzeném zjišťovacím protokolu o provedených stavebních pracích potvrzených stavebním dozorem stavby</w:t>
            </w:r>
          </w:p>
          <w:p w:rsidR="00A75186" w:rsidRPr="00BA63EB" w:rsidRDefault="00A75186" w:rsidP="00A75186">
            <w:pPr>
              <w:numPr>
                <w:ilvl w:val="0"/>
                <w:numId w:val="22"/>
              </w:numPr>
              <w:rPr>
                <w:rFonts w:ascii="Arial" w:hAnsi="Arial" w:cs="Arial"/>
                <w:sz w:val="18"/>
                <w:szCs w:val="18"/>
              </w:rPr>
            </w:pPr>
            <w:r w:rsidRPr="00BA63EB">
              <w:rPr>
                <w:rFonts w:ascii="Arial" w:hAnsi="Arial" w:cs="Arial"/>
                <w:sz w:val="18"/>
                <w:szCs w:val="18"/>
              </w:rPr>
              <w:t>cenu díla včetně vyčíslení DPH</w:t>
            </w:r>
          </w:p>
          <w:p w:rsidR="00A75186" w:rsidRPr="00B27826" w:rsidRDefault="00A75186" w:rsidP="00A75186">
            <w:pPr>
              <w:rPr>
                <w:rFonts w:ascii="Arial" w:hAnsi="Arial" w:cs="Arial"/>
                <w:sz w:val="18"/>
                <w:szCs w:val="18"/>
              </w:rPr>
            </w:pP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6B4E5C" w:rsidRDefault="00A75186" w:rsidP="00A75186">
            <w:pPr>
              <w:jc w:val="both"/>
              <w:rPr>
                <w:rFonts w:ascii="Arial" w:hAnsi="Arial" w:cs="Arial"/>
                <w:sz w:val="18"/>
                <w:szCs w:val="18"/>
                <w:lang w:val="cs-CZ"/>
              </w:rPr>
            </w:pPr>
            <w:r>
              <w:rPr>
                <w:rFonts w:ascii="Arial" w:hAnsi="Arial" w:cs="Arial"/>
                <w:sz w:val="18"/>
                <w:szCs w:val="18"/>
                <w:lang w:val="cs-CZ"/>
              </w:rPr>
              <w:lastRenderedPageBreak/>
              <w:t>3.6.</w:t>
            </w:r>
          </w:p>
        </w:tc>
        <w:tc>
          <w:tcPr>
            <w:tcW w:w="8800" w:type="dxa"/>
            <w:tcBorders>
              <w:top w:val="single" w:sz="4" w:space="0" w:color="C0C0C0"/>
              <w:left w:val="single" w:sz="4" w:space="0" w:color="C0C0C0"/>
              <w:bottom w:val="single" w:sz="4" w:space="0" w:color="C0C0C0"/>
              <w:right w:val="single" w:sz="4" w:space="0" w:color="C0C0C0"/>
            </w:tcBorders>
          </w:tcPr>
          <w:p w:rsidR="00A75186" w:rsidRPr="00B27826" w:rsidRDefault="00A75186" w:rsidP="00A75186">
            <w:pPr>
              <w:rPr>
                <w:rFonts w:ascii="Arial" w:hAnsi="Arial" w:cs="Arial"/>
                <w:sz w:val="18"/>
                <w:szCs w:val="18"/>
              </w:rPr>
            </w:pPr>
            <w:r w:rsidRPr="00B27826">
              <w:rPr>
                <w:rFonts w:ascii="Arial" w:hAnsi="Arial" w:cs="Arial"/>
                <w:b/>
                <w:sz w:val="18"/>
                <w:szCs w:val="18"/>
              </w:rPr>
              <w:t>Splatnost k</w:t>
            </w:r>
            <w:r>
              <w:rPr>
                <w:rFonts w:ascii="Arial" w:hAnsi="Arial" w:cs="Arial"/>
                <w:b/>
                <w:sz w:val="18"/>
                <w:szCs w:val="18"/>
              </w:rPr>
              <w:t>aždé</w:t>
            </w:r>
            <w:r w:rsidRPr="00B27826">
              <w:rPr>
                <w:rFonts w:ascii="Arial" w:hAnsi="Arial" w:cs="Arial"/>
                <w:b/>
                <w:sz w:val="18"/>
                <w:szCs w:val="18"/>
              </w:rPr>
              <w:t xml:space="preserve"> faktury</w:t>
            </w:r>
            <w:r w:rsidRPr="00B27826">
              <w:rPr>
                <w:rFonts w:ascii="Arial" w:hAnsi="Arial" w:cs="Arial"/>
                <w:sz w:val="18"/>
                <w:szCs w:val="18"/>
              </w:rPr>
              <w:t xml:space="preserve"> za provedené práce a dodávky se stanovuje </w:t>
            </w:r>
            <w:r w:rsidRPr="00B27826">
              <w:rPr>
                <w:rFonts w:ascii="Arial" w:hAnsi="Arial" w:cs="Arial"/>
                <w:b/>
                <w:sz w:val="18"/>
                <w:szCs w:val="18"/>
              </w:rPr>
              <w:t xml:space="preserve">v délce </w:t>
            </w:r>
            <w:r>
              <w:rPr>
                <w:rFonts w:ascii="Arial" w:hAnsi="Arial" w:cs="Arial"/>
                <w:b/>
                <w:sz w:val="18"/>
                <w:szCs w:val="18"/>
              </w:rPr>
              <w:t xml:space="preserve"> max. 30 ti kalendářních</w:t>
            </w:r>
            <w:r w:rsidRPr="00B27826">
              <w:rPr>
                <w:rFonts w:ascii="Arial" w:hAnsi="Arial" w:cs="Arial"/>
                <w:b/>
                <w:sz w:val="18"/>
                <w:szCs w:val="18"/>
              </w:rPr>
              <w:t xml:space="preserve"> dnů</w:t>
            </w:r>
            <w:r w:rsidRPr="00B27826">
              <w:rPr>
                <w:rFonts w:ascii="Arial" w:hAnsi="Arial" w:cs="Arial"/>
                <w:sz w:val="18"/>
                <w:szCs w:val="18"/>
              </w:rPr>
              <w:t xml:space="preserve"> po doručení faktury objednateli.  </w:t>
            </w:r>
          </w:p>
          <w:p w:rsidR="00A75186" w:rsidRPr="00B27826" w:rsidRDefault="00A75186" w:rsidP="00A75186">
            <w:pPr>
              <w:rPr>
                <w:rFonts w:ascii="Arial" w:hAnsi="Arial" w:cs="Arial"/>
                <w:sz w:val="18"/>
                <w:szCs w:val="18"/>
              </w:rPr>
            </w:pP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6B4E5C" w:rsidRDefault="00A75186" w:rsidP="00A75186">
            <w:pPr>
              <w:jc w:val="both"/>
              <w:rPr>
                <w:rFonts w:ascii="Arial" w:hAnsi="Arial" w:cs="Arial"/>
                <w:sz w:val="18"/>
                <w:szCs w:val="18"/>
                <w:lang w:val="cs-CZ"/>
              </w:rPr>
            </w:pPr>
            <w:r>
              <w:rPr>
                <w:rFonts w:ascii="Arial" w:hAnsi="Arial" w:cs="Arial"/>
                <w:sz w:val="18"/>
                <w:szCs w:val="18"/>
                <w:lang w:val="cs-CZ"/>
              </w:rPr>
              <w:t>3.7.</w:t>
            </w:r>
          </w:p>
        </w:tc>
        <w:tc>
          <w:tcPr>
            <w:tcW w:w="8800" w:type="dxa"/>
            <w:tcBorders>
              <w:top w:val="single" w:sz="4" w:space="0" w:color="C0C0C0"/>
              <w:left w:val="single" w:sz="4" w:space="0" w:color="C0C0C0"/>
              <w:bottom w:val="single" w:sz="4" w:space="0" w:color="C0C0C0"/>
              <w:right w:val="single" w:sz="4" w:space="0" w:color="C0C0C0"/>
            </w:tcBorders>
          </w:tcPr>
          <w:p w:rsidR="00A75186" w:rsidRPr="00B27826" w:rsidRDefault="00A75186" w:rsidP="00A75186">
            <w:pPr>
              <w:rPr>
                <w:rFonts w:ascii="Arial" w:hAnsi="Arial" w:cs="Arial"/>
                <w:sz w:val="18"/>
                <w:szCs w:val="18"/>
              </w:rPr>
            </w:pPr>
            <w:r w:rsidRPr="00B27826">
              <w:rPr>
                <w:rFonts w:ascii="Arial" w:hAnsi="Arial" w:cs="Arial"/>
                <w:sz w:val="18"/>
                <w:szCs w:val="18"/>
              </w:rPr>
              <w:t>Neuskutečněné hmotné dodávky, práce nebo výkony vč. spotřeby vstupního materiálu není zhotovitel oprávněn fakturovat  a objednatel není povinen uhradit.</w:t>
            </w:r>
          </w:p>
          <w:p w:rsidR="00A75186" w:rsidRPr="006B4E5C" w:rsidRDefault="00A75186" w:rsidP="00A75186">
            <w:pPr>
              <w:jc w:val="both"/>
              <w:rPr>
                <w:rFonts w:ascii="Arial" w:hAnsi="Arial" w:cs="Arial"/>
                <w:sz w:val="18"/>
                <w:szCs w:val="18"/>
                <w:lang w:val="cs-CZ"/>
              </w:rPr>
            </w:pP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6B4E5C" w:rsidRDefault="00A75186" w:rsidP="00A75186">
            <w:pPr>
              <w:jc w:val="both"/>
              <w:rPr>
                <w:rFonts w:ascii="Arial" w:hAnsi="Arial" w:cs="Arial"/>
                <w:sz w:val="18"/>
                <w:szCs w:val="18"/>
                <w:lang w:val="cs-CZ"/>
              </w:rPr>
            </w:pPr>
            <w:r>
              <w:rPr>
                <w:rFonts w:ascii="Arial" w:hAnsi="Arial" w:cs="Arial"/>
                <w:sz w:val="18"/>
                <w:szCs w:val="18"/>
                <w:lang w:val="cs-CZ"/>
              </w:rPr>
              <w:t>3.8.</w:t>
            </w:r>
          </w:p>
        </w:tc>
        <w:tc>
          <w:tcPr>
            <w:tcW w:w="8800" w:type="dxa"/>
            <w:tcBorders>
              <w:top w:val="single" w:sz="4" w:space="0" w:color="C0C0C0"/>
              <w:left w:val="single" w:sz="4" w:space="0" w:color="C0C0C0"/>
              <w:bottom w:val="single" w:sz="4" w:space="0" w:color="C0C0C0"/>
              <w:right w:val="single" w:sz="4" w:space="0" w:color="C0C0C0"/>
            </w:tcBorders>
          </w:tcPr>
          <w:p w:rsidR="00A75186" w:rsidRPr="00B27826" w:rsidRDefault="00A75186" w:rsidP="00A75186">
            <w:pPr>
              <w:rPr>
                <w:rFonts w:ascii="Arial" w:hAnsi="Arial" w:cs="Arial"/>
                <w:sz w:val="18"/>
                <w:szCs w:val="18"/>
              </w:rPr>
            </w:pPr>
            <w:r w:rsidRPr="00B27826">
              <w:rPr>
                <w:rFonts w:ascii="Arial" w:hAnsi="Arial" w:cs="Arial"/>
                <w:sz w:val="18"/>
                <w:szCs w:val="18"/>
              </w:rPr>
              <w:t xml:space="preserve">Zhotovitel je oprávněn přerušit provádění díla v nezbytném rozsahu na nezbytnou dobu, jestliže objednatel nezaplatí řádně vystavenou fakturu ve lhůtě splatnosti  a neuhradí  zálohovou fakturu dle ujednání uvedeném v této smlouvě.  </w:t>
            </w:r>
          </w:p>
          <w:p w:rsidR="00A75186" w:rsidRPr="00B27826" w:rsidRDefault="00A75186" w:rsidP="00A75186">
            <w:pPr>
              <w:rPr>
                <w:rFonts w:ascii="Arial" w:hAnsi="Arial" w:cs="Arial"/>
                <w:sz w:val="18"/>
                <w:szCs w:val="18"/>
              </w:rPr>
            </w:pPr>
            <w:r w:rsidRPr="00B27826">
              <w:rPr>
                <w:rFonts w:ascii="Arial" w:hAnsi="Arial" w:cs="Arial"/>
                <w:sz w:val="18"/>
                <w:szCs w:val="18"/>
              </w:rPr>
              <w:t>Zastavit  plnění  je oprávněn v případě, že objednatel nezaplatí řádně vystavenou fakturu nebo zálohovou fakturu  ani do 65-ti kalendářních dnů po jejím  vystavení.</w:t>
            </w:r>
          </w:p>
          <w:p w:rsidR="00A75186" w:rsidRPr="00B27826" w:rsidRDefault="00A75186" w:rsidP="00A75186">
            <w:pPr>
              <w:rPr>
                <w:rFonts w:ascii="Arial" w:hAnsi="Arial" w:cs="Arial"/>
                <w:sz w:val="18"/>
                <w:szCs w:val="18"/>
              </w:rPr>
            </w:pPr>
            <w:r w:rsidRPr="00B27826">
              <w:rPr>
                <w:rFonts w:ascii="Arial" w:hAnsi="Arial" w:cs="Arial"/>
                <w:sz w:val="18"/>
                <w:szCs w:val="18"/>
              </w:rPr>
              <w:t>Zhotovitel je povinen přerušení nebo zastavení provádění díla písemně oznámit objednateli.</w:t>
            </w:r>
          </w:p>
          <w:p w:rsidR="00A75186" w:rsidRPr="006B4E5C" w:rsidRDefault="00A75186" w:rsidP="00A75186">
            <w:pPr>
              <w:jc w:val="both"/>
              <w:rPr>
                <w:rFonts w:ascii="Arial" w:hAnsi="Arial" w:cs="Arial"/>
                <w:sz w:val="18"/>
                <w:szCs w:val="18"/>
                <w:lang w:val="cs-CZ"/>
              </w:rPr>
            </w:pP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6B4E5C" w:rsidRDefault="00A75186" w:rsidP="00A75186">
            <w:pPr>
              <w:jc w:val="both"/>
              <w:rPr>
                <w:rFonts w:ascii="Arial" w:hAnsi="Arial" w:cs="Arial"/>
                <w:sz w:val="18"/>
                <w:szCs w:val="18"/>
                <w:lang w:val="cs-CZ"/>
              </w:rPr>
            </w:pPr>
            <w:r w:rsidRPr="006B4E5C">
              <w:rPr>
                <w:rFonts w:ascii="Arial" w:hAnsi="Arial" w:cs="Arial"/>
                <w:sz w:val="18"/>
                <w:szCs w:val="18"/>
                <w:lang w:val="cs-CZ"/>
              </w:rPr>
              <w:t>3.</w:t>
            </w:r>
            <w:r>
              <w:rPr>
                <w:rFonts w:ascii="Arial" w:hAnsi="Arial" w:cs="Arial"/>
                <w:sz w:val="18"/>
                <w:szCs w:val="18"/>
                <w:lang w:val="cs-CZ"/>
              </w:rPr>
              <w:t>9.</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6B4E5C" w:rsidRDefault="00A75186" w:rsidP="00A75186">
            <w:pPr>
              <w:jc w:val="both"/>
              <w:rPr>
                <w:rFonts w:ascii="Arial" w:hAnsi="Arial" w:cs="Arial"/>
                <w:sz w:val="18"/>
                <w:szCs w:val="18"/>
                <w:lang w:val="cs-CZ"/>
              </w:rPr>
            </w:pPr>
            <w:r w:rsidRPr="006B4E5C">
              <w:rPr>
                <w:rFonts w:ascii="Arial" w:hAnsi="Arial" w:cs="Arial"/>
                <w:sz w:val="18"/>
                <w:szCs w:val="18"/>
                <w:lang w:val="cs-CZ"/>
              </w:rPr>
              <w:t>Přerušení prací, také při zapříčinění ze strany objednatele, nemají vliv na ceny položek a neopravňují dodavatele k dodatečným nebo doplňkovým požadavkům.</w:t>
            </w: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6B4E5C" w:rsidRDefault="00A75186" w:rsidP="00A75186">
            <w:pPr>
              <w:jc w:val="both"/>
              <w:rPr>
                <w:rFonts w:ascii="Arial" w:hAnsi="Arial" w:cs="Arial"/>
                <w:sz w:val="18"/>
                <w:szCs w:val="18"/>
                <w:lang w:val="cs-CZ"/>
              </w:rPr>
            </w:pPr>
            <w:r w:rsidRPr="006B4E5C">
              <w:rPr>
                <w:rFonts w:ascii="Arial" w:hAnsi="Arial" w:cs="Arial"/>
                <w:sz w:val="18"/>
                <w:szCs w:val="18"/>
                <w:lang w:val="cs-CZ"/>
              </w:rPr>
              <w:t>3.</w:t>
            </w:r>
            <w:r>
              <w:rPr>
                <w:rFonts w:ascii="Arial" w:hAnsi="Arial" w:cs="Arial"/>
                <w:sz w:val="18"/>
                <w:szCs w:val="18"/>
                <w:lang w:val="cs-CZ"/>
              </w:rPr>
              <w:t>10.</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6B4E5C" w:rsidRDefault="00A75186" w:rsidP="00A75186">
            <w:pPr>
              <w:jc w:val="both"/>
              <w:rPr>
                <w:rFonts w:ascii="Arial" w:hAnsi="Arial" w:cs="Arial"/>
                <w:sz w:val="18"/>
                <w:szCs w:val="18"/>
                <w:lang w:val="cs-CZ"/>
              </w:rPr>
            </w:pPr>
            <w:r w:rsidRPr="006B4E5C">
              <w:rPr>
                <w:rFonts w:ascii="Arial" w:hAnsi="Arial" w:cs="Arial"/>
                <w:sz w:val="18"/>
                <w:szCs w:val="18"/>
                <w:lang w:val="cs-CZ"/>
              </w:rPr>
              <w:t>Změny množství jednotlivých položek nebo skupin výkonů, zvýšení či snížení lhostejno v jaké výši, nemají vliv na ceny položek a neopravňují dodavatele k dodatečným nebo doplňkovým požadavkům či změnám cen.</w:t>
            </w: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6B4E5C" w:rsidRDefault="00A75186" w:rsidP="00A75186">
            <w:pPr>
              <w:jc w:val="both"/>
              <w:rPr>
                <w:rFonts w:ascii="Arial" w:hAnsi="Arial" w:cs="Arial"/>
                <w:sz w:val="18"/>
                <w:szCs w:val="18"/>
                <w:lang w:val="cs-CZ"/>
              </w:rPr>
            </w:pPr>
            <w:r w:rsidRPr="006B4E5C">
              <w:rPr>
                <w:rFonts w:ascii="Arial" w:hAnsi="Arial" w:cs="Arial"/>
                <w:sz w:val="18"/>
                <w:szCs w:val="18"/>
                <w:lang w:val="cs-CZ"/>
              </w:rPr>
              <w:t>3.</w:t>
            </w:r>
            <w:r>
              <w:rPr>
                <w:rFonts w:ascii="Arial" w:hAnsi="Arial" w:cs="Arial"/>
                <w:sz w:val="18"/>
                <w:szCs w:val="18"/>
                <w:lang w:val="cs-CZ"/>
              </w:rPr>
              <w:t>11.</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pStyle w:val="Nadpis2"/>
              <w:keepNext w:val="0"/>
              <w:tabs>
                <w:tab w:val="num" w:pos="540"/>
              </w:tabs>
              <w:jc w:val="both"/>
              <w:rPr>
                <w:b w:val="0"/>
                <w:sz w:val="18"/>
                <w:szCs w:val="18"/>
                <w:u w:val="single"/>
              </w:rPr>
            </w:pPr>
            <w:r w:rsidRPr="00BA63EB">
              <w:rPr>
                <w:b w:val="0"/>
                <w:sz w:val="18"/>
                <w:szCs w:val="18"/>
                <w:u w:val="single"/>
              </w:rPr>
              <w:t>Fakturační adresa:</w:t>
            </w:r>
          </w:p>
          <w:p w:rsidR="00A75186" w:rsidRDefault="00A75186" w:rsidP="00A75186">
            <w:pPr>
              <w:rPr>
                <w:rFonts w:ascii="Arial" w:hAnsi="Arial" w:cs="Arial"/>
                <w:b/>
                <w:sz w:val="18"/>
                <w:szCs w:val="18"/>
              </w:rPr>
            </w:pPr>
            <w:r w:rsidRPr="00BA63EB">
              <w:rPr>
                <w:rFonts w:ascii="Arial" w:hAnsi="Arial" w:cs="Arial"/>
                <w:sz w:val="18"/>
                <w:szCs w:val="18"/>
              </w:rPr>
              <w:t xml:space="preserve">  </w:t>
            </w:r>
          </w:p>
          <w:p w:rsidR="00A75186" w:rsidRPr="002C448A" w:rsidRDefault="00A75186" w:rsidP="00A75186">
            <w:pPr>
              <w:rPr>
                <w:rFonts w:ascii="Arial" w:hAnsi="Arial" w:cs="Arial"/>
                <w:sz w:val="18"/>
                <w:szCs w:val="18"/>
              </w:rPr>
            </w:pPr>
            <w:r>
              <w:rPr>
                <w:rFonts w:ascii="Arial" w:hAnsi="Arial" w:cs="Arial"/>
                <w:sz w:val="18"/>
                <w:szCs w:val="18"/>
              </w:rPr>
              <w:t>Obec Meziříčí</w:t>
            </w:r>
          </w:p>
          <w:p w:rsidR="00A75186" w:rsidRPr="002C448A" w:rsidRDefault="00A75186" w:rsidP="00A75186">
            <w:pPr>
              <w:rPr>
                <w:rFonts w:ascii="Arial" w:hAnsi="Arial" w:cs="Arial"/>
                <w:sz w:val="18"/>
                <w:szCs w:val="18"/>
              </w:rPr>
            </w:pPr>
            <w:r>
              <w:rPr>
                <w:rFonts w:ascii="Arial" w:hAnsi="Arial" w:cs="Arial"/>
                <w:sz w:val="18"/>
                <w:szCs w:val="18"/>
              </w:rPr>
              <w:t>Meziříčí 70</w:t>
            </w:r>
            <w:r w:rsidRPr="002C448A">
              <w:rPr>
                <w:rFonts w:ascii="Arial" w:hAnsi="Arial" w:cs="Arial"/>
                <w:sz w:val="18"/>
                <w:szCs w:val="18"/>
              </w:rPr>
              <w:br/>
              <w:t>3</w:t>
            </w:r>
            <w:r>
              <w:rPr>
                <w:rFonts w:ascii="Arial" w:hAnsi="Arial" w:cs="Arial"/>
                <w:sz w:val="18"/>
                <w:szCs w:val="18"/>
              </w:rPr>
              <w:t>91 31 Dražice</w:t>
            </w:r>
          </w:p>
          <w:p w:rsidR="00A75186" w:rsidRDefault="00A75186" w:rsidP="00A75186">
            <w:pPr>
              <w:rPr>
                <w:rFonts w:ascii="Arial" w:hAnsi="Arial" w:cs="Arial"/>
                <w:sz w:val="18"/>
                <w:szCs w:val="18"/>
              </w:rPr>
            </w:pPr>
            <w:r w:rsidRPr="002C448A">
              <w:rPr>
                <w:rFonts w:ascii="Arial" w:hAnsi="Arial" w:cs="Arial"/>
                <w:sz w:val="18"/>
                <w:szCs w:val="18"/>
              </w:rPr>
              <w:t>IČ   :  00</w:t>
            </w:r>
            <w:r>
              <w:rPr>
                <w:rFonts w:ascii="Arial" w:hAnsi="Arial" w:cs="Arial"/>
                <w:sz w:val="18"/>
                <w:szCs w:val="18"/>
              </w:rPr>
              <w:t>667021</w:t>
            </w:r>
          </w:p>
          <w:p w:rsidR="00A75186" w:rsidRPr="002C448A" w:rsidRDefault="00A75186" w:rsidP="00A75186">
            <w:pPr>
              <w:rPr>
                <w:rFonts w:ascii="Arial" w:hAnsi="Arial" w:cs="Arial"/>
                <w:sz w:val="18"/>
                <w:szCs w:val="18"/>
              </w:rPr>
            </w:pPr>
            <w:r>
              <w:rPr>
                <w:rFonts w:ascii="Arial" w:hAnsi="Arial" w:cs="Arial"/>
                <w:sz w:val="18"/>
                <w:szCs w:val="18"/>
              </w:rPr>
              <w:t>DIČ : neplátce DPH</w:t>
            </w:r>
            <w:r w:rsidRPr="002C448A">
              <w:rPr>
                <w:rFonts w:ascii="Arial" w:hAnsi="Arial" w:cs="Arial"/>
                <w:sz w:val="18"/>
                <w:szCs w:val="18"/>
              </w:rPr>
              <w:tab/>
            </w:r>
          </w:p>
          <w:p w:rsidR="00A75186" w:rsidRPr="006B4E5C" w:rsidRDefault="00A75186" w:rsidP="00A75186">
            <w:pPr>
              <w:pStyle w:val="Prosttext1"/>
              <w:overflowPunct/>
              <w:autoSpaceDE/>
              <w:autoSpaceDN/>
              <w:adjustRightInd/>
              <w:textAlignment w:val="auto"/>
              <w:rPr>
                <w:rFonts w:ascii="Arial" w:hAnsi="Arial" w:cs="Arial"/>
                <w:sz w:val="18"/>
                <w:szCs w:val="18"/>
              </w:rPr>
            </w:pPr>
            <w:r>
              <w:rPr>
                <w:rFonts w:ascii="Arial" w:hAnsi="Arial" w:cs="Arial"/>
                <w:sz w:val="18"/>
                <w:szCs w:val="18"/>
              </w:rPr>
              <w:t xml:space="preserve"> </w:t>
            </w:r>
            <w:r w:rsidRPr="00BA63EB">
              <w:rPr>
                <w:rFonts w:ascii="Arial" w:hAnsi="Arial" w:cs="Arial"/>
                <w:sz w:val="18"/>
                <w:szCs w:val="18"/>
              </w:rPr>
              <w:t xml:space="preserve">                     </w:t>
            </w: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6B4E5C" w:rsidRDefault="00A75186" w:rsidP="00A75186">
            <w:pPr>
              <w:jc w:val="both"/>
              <w:rPr>
                <w:rFonts w:ascii="Arial" w:hAnsi="Arial" w:cs="Arial"/>
                <w:sz w:val="18"/>
                <w:szCs w:val="18"/>
                <w:lang w:val="cs-CZ"/>
              </w:rPr>
            </w:pPr>
            <w:r w:rsidRPr="006B4E5C">
              <w:rPr>
                <w:rFonts w:ascii="Arial" w:hAnsi="Arial" w:cs="Arial"/>
                <w:sz w:val="18"/>
                <w:szCs w:val="18"/>
                <w:lang w:val="cs-CZ"/>
              </w:rPr>
              <w:t>3.</w:t>
            </w:r>
            <w:r>
              <w:rPr>
                <w:rFonts w:ascii="Arial" w:hAnsi="Arial" w:cs="Arial"/>
                <w:sz w:val="18"/>
                <w:szCs w:val="18"/>
                <w:lang w:val="cs-CZ"/>
              </w:rPr>
              <w:t>12.</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6B4E5C" w:rsidRDefault="00A75186" w:rsidP="00A75186">
            <w:pPr>
              <w:jc w:val="both"/>
              <w:rPr>
                <w:rFonts w:ascii="Arial" w:hAnsi="Arial" w:cs="Arial"/>
                <w:sz w:val="18"/>
                <w:szCs w:val="18"/>
                <w:lang w:val="cs-CZ"/>
              </w:rPr>
            </w:pPr>
            <w:r w:rsidRPr="006B4E5C">
              <w:rPr>
                <w:rFonts w:ascii="Arial" w:hAnsi="Arial" w:cs="Arial"/>
                <w:sz w:val="18"/>
                <w:szCs w:val="18"/>
                <w:lang w:val="cs-CZ"/>
              </w:rPr>
              <w:t xml:space="preserve">Podklady pro kontrolu faktur bude dodavatel předávat i v elektronické formě. </w:t>
            </w: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6B4E5C" w:rsidRDefault="00A75186" w:rsidP="00A75186">
            <w:pPr>
              <w:jc w:val="both"/>
              <w:rPr>
                <w:rFonts w:ascii="Arial" w:hAnsi="Arial" w:cs="Arial"/>
                <w:sz w:val="18"/>
                <w:szCs w:val="18"/>
                <w:lang w:val="cs-CZ"/>
              </w:rPr>
            </w:pPr>
            <w:r>
              <w:rPr>
                <w:rFonts w:ascii="Arial" w:hAnsi="Arial" w:cs="Arial"/>
                <w:sz w:val="18"/>
                <w:szCs w:val="18"/>
                <w:lang w:val="cs-CZ"/>
              </w:rPr>
              <w:t>3.13.</w:t>
            </w:r>
          </w:p>
        </w:tc>
        <w:tc>
          <w:tcPr>
            <w:tcW w:w="8800" w:type="dxa"/>
            <w:tcBorders>
              <w:top w:val="single" w:sz="4" w:space="0" w:color="C0C0C0"/>
              <w:left w:val="single" w:sz="4" w:space="0" w:color="C0C0C0"/>
              <w:bottom w:val="single" w:sz="4" w:space="0" w:color="C0C0C0"/>
              <w:right w:val="single" w:sz="4" w:space="0" w:color="C0C0C0"/>
            </w:tcBorders>
          </w:tcPr>
          <w:p w:rsidR="00A75186" w:rsidRPr="008617B5" w:rsidRDefault="00A75186" w:rsidP="00A75186">
            <w:pPr>
              <w:widowControl w:val="0"/>
              <w:autoSpaceDE w:val="0"/>
              <w:autoSpaceDN w:val="0"/>
              <w:adjustRightInd w:val="0"/>
              <w:jc w:val="both"/>
              <w:rPr>
                <w:rFonts w:ascii="Arial" w:hAnsi="Arial" w:cs="Arial"/>
                <w:sz w:val="18"/>
                <w:szCs w:val="18"/>
                <w:lang w:val="cs-CZ" w:eastAsia="cs-CZ"/>
              </w:rPr>
            </w:pPr>
            <w:r w:rsidRPr="008617B5">
              <w:rPr>
                <w:rFonts w:ascii="Arial" w:hAnsi="Arial" w:cs="Arial"/>
                <w:sz w:val="18"/>
                <w:szCs w:val="18"/>
                <w:lang w:val="cs-CZ" w:eastAsia="cs-CZ"/>
              </w:rPr>
              <w:t xml:space="preserve">Zmaří-li objednatel provedení díla z důvodu, za nějž odpovídá, náleží zhotoviteli cena za dílo snížená o to, co zhotovitel neprovedením díla ušetřil. </w:t>
            </w: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4521F9" w:rsidRDefault="00A75186" w:rsidP="00A75186">
            <w:pPr>
              <w:jc w:val="both"/>
              <w:rPr>
                <w:rFonts w:ascii="Arial" w:hAnsi="Arial" w:cs="Arial"/>
                <w:bCs/>
                <w:sz w:val="18"/>
                <w:szCs w:val="18"/>
                <w:lang w:val="cs-CZ"/>
              </w:rPr>
            </w:pPr>
            <w:r>
              <w:rPr>
                <w:rFonts w:ascii="Arial" w:hAnsi="Arial" w:cs="Arial"/>
                <w:bCs/>
                <w:sz w:val="18"/>
                <w:szCs w:val="18"/>
                <w:lang w:val="cs-CZ"/>
              </w:rPr>
              <w:t>3.14.</w:t>
            </w:r>
          </w:p>
        </w:tc>
        <w:tc>
          <w:tcPr>
            <w:tcW w:w="8800" w:type="dxa"/>
            <w:tcBorders>
              <w:top w:val="single" w:sz="4" w:space="0" w:color="C0C0C0"/>
              <w:left w:val="single" w:sz="4" w:space="0" w:color="C0C0C0"/>
              <w:bottom w:val="single" w:sz="4" w:space="0" w:color="C0C0C0"/>
              <w:right w:val="single" w:sz="4" w:space="0" w:color="C0C0C0"/>
            </w:tcBorders>
          </w:tcPr>
          <w:p w:rsidR="00A75186" w:rsidRPr="008A5FCB" w:rsidRDefault="00A75186" w:rsidP="00A75186">
            <w:pPr>
              <w:jc w:val="both"/>
              <w:rPr>
                <w:rFonts w:ascii="Arial" w:hAnsi="Arial" w:cs="Arial"/>
                <w:sz w:val="18"/>
                <w:szCs w:val="18"/>
                <w:lang w:val="cs-CZ"/>
              </w:rPr>
            </w:pPr>
            <w:r w:rsidRPr="008A5FCB">
              <w:rPr>
                <w:rFonts w:ascii="Arial" w:hAnsi="Arial" w:cs="Arial"/>
                <w:sz w:val="18"/>
                <w:szCs w:val="18"/>
                <w:lang w:val="cs-CZ"/>
              </w:rPr>
              <w:t>Přijetím závěrečné platby na základě závěrečné faktury jsou vyloučeny dodatečné pohledávky (kromě pohledávek na vyplacení záručního zádržného a částky na krytí újmy) za práce vykonané (plnění poskytnutá) podle smlouvy, pokud do 30 dnů po obdržení platby nebude písemně uplatněna odůvodněná námitka.</w:t>
            </w: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4521F9" w:rsidRDefault="00A75186" w:rsidP="00A75186">
            <w:pPr>
              <w:jc w:val="both"/>
              <w:rPr>
                <w:rFonts w:ascii="Arial" w:hAnsi="Arial" w:cs="Arial"/>
                <w:bCs/>
                <w:sz w:val="18"/>
                <w:szCs w:val="18"/>
                <w:lang w:val="cs-CZ"/>
              </w:rPr>
            </w:pPr>
            <w:r>
              <w:rPr>
                <w:rFonts w:ascii="Arial" w:hAnsi="Arial" w:cs="Arial"/>
                <w:bCs/>
                <w:sz w:val="18"/>
                <w:szCs w:val="18"/>
                <w:lang w:val="cs-CZ"/>
              </w:rPr>
              <w:t>3.15.</w:t>
            </w:r>
          </w:p>
        </w:tc>
        <w:tc>
          <w:tcPr>
            <w:tcW w:w="8800" w:type="dxa"/>
            <w:tcBorders>
              <w:top w:val="single" w:sz="4" w:space="0" w:color="C0C0C0"/>
              <w:left w:val="single" w:sz="4" w:space="0" w:color="C0C0C0"/>
              <w:bottom w:val="single" w:sz="4" w:space="0" w:color="C0C0C0"/>
              <w:right w:val="single" w:sz="4" w:space="0" w:color="C0C0C0"/>
            </w:tcBorders>
          </w:tcPr>
          <w:p w:rsidR="00A75186" w:rsidRPr="008A5FCB" w:rsidRDefault="00A75186" w:rsidP="00A75186">
            <w:pPr>
              <w:jc w:val="both"/>
              <w:rPr>
                <w:rFonts w:ascii="Arial" w:hAnsi="Arial" w:cs="Arial"/>
                <w:sz w:val="18"/>
                <w:szCs w:val="18"/>
                <w:lang w:val="cs-CZ"/>
              </w:rPr>
            </w:pPr>
            <w:r w:rsidRPr="008A5FCB">
              <w:rPr>
                <w:rFonts w:ascii="Arial" w:hAnsi="Arial" w:cs="Arial"/>
                <w:sz w:val="18"/>
                <w:szCs w:val="18"/>
                <w:lang w:val="cs-CZ"/>
              </w:rPr>
              <w:t>Pokud dodavatel postoupí svou pohledávku podle této smlouvy vůči objednateli, je objednatel oprávněn srazit z plateb 1 % postoupené částky.</w:t>
            </w: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3529BF" w:rsidRDefault="00A75186" w:rsidP="00A75186">
            <w:pPr>
              <w:jc w:val="both"/>
              <w:rPr>
                <w:rFonts w:ascii="Arial" w:hAnsi="Arial" w:cs="Arial"/>
                <w:bCs/>
                <w:sz w:val="18"/>
                <w:szCs w:val="18"/>
                <w:lang w:val="cs-CZ"/>
              </w:rPr>
            </w:pPr>
            <w:r>
              <w:rPr>
                <w:rFonts w:ascii="Arial" w:hAnsi="Arial" w:cs="Arial"/>
                <w:bCs/>
                <w:sz w:val="18"/>
                <w:szCs w:val="18"/>
                <w:lang w:val="cs-CZ"/>
              </w:rPr>
              <w:t>3.16</w:t>
            </w:r>
            <w:r w:rsidRPr="003529BF">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A75186" w:rsidRPr="008A5FCB" w:rsidRDefault="00A75186" w:rsidP="00A75186">
            <w:pPr>
              <w:jc w:val="both"/>
              <w:rPr>
                <w:rFonts w:ascii="Arial" w:hAnsi="Arial" w:cs="Arial"/>
                <w:b/>
                <w:bCs/>
                <w:sz w:val="18"/>
                <w:szCs w:val="18"/>
                <w:lang w:val="cs-CZ"/>
              </w:rPr>
            </w:pPr>
            <w:r w:rsidRPr="008A5FCB">
              <w:rPr>
                <w:rFonts w:ascii="Arial" w:hAnsi="Arial" w:cs="Arial"/>
                <w:sz w:val="18"/>
                <w:szCs w:val="18"/>
                <w:lang w:val="cs-CZ"/>
              </w:rPr>
              <w:t>Objednatel je oprávněn započíst své splatné pohledávky vůči dodavateli proti splatným pohledávkám dodavatele (kompenzace). V případě postoupení pohledávek dodavatelem je objednatel oprávněn započíst proti platebním nárokům nabyvatele pohledávek - nezávisle na době vzniku příslušných pohledávek – vlastní pohledávky vůči dodavateli.</w:t>
            </w: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3529BF" w:rsidRDefault="00A75186" w:rsidP="00A75186">
            <w:pPr>
              <w:jc w:val="both"/>
              <w:rPr>
                <w:rFonts w:ascii="Arial" w:hAnsi="Arial" w:cs="Arial"/>
                <w:bCs/>
                <w:sz w:val="18"/>
                <w:szCs w:val="18"/>
                <w:lang w:val="cs-CZ"/>
              </w:rPr>
            </w:pPr>
            <w:r>
              <w:rPr>
                <w:rFonts w:ascii="Arial" w:hAnsi="Arial" w:cs="Arial"/>
                <w:bCs/>
                <w:sz w:val="18"/>
                <w:szCs w:val="18"/>
                <w:lang w:val="cs-CZ"/>
              </w:rPr>
              <w:t>3.17</w:t>
            </w:r>
            <w:r w:rsidRPr="003529BF">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A75186" w:rsidRDefault="00A75186" w:rsidP="00A75186">
            <w:pPr>
              <w:jc w:val="both"/>
              <w:rPr>
                <w:rFonts w:ascii="Arial" w:hAnsi="Arial" w:cs="Arial"/>
                <w:sz w:val="18"/>
                <w:szCs w:val="18"/>
                <w:lang w:val="cs-CZ"/>
              </w:rPr>
            </w:pPr>
            <w:r>
              <w:rPr>
                <w:rFonts w:ascii="Arial" w:hAnsi="Arial" w:cs="Arial"/>
                <w:sz w:val="18"/>
                <w:szCs w:val="18"/>
                <w:lang w:val="cs-CZ"/>
              </w:rPr>
              <w:t>Vytýká-li objednatel</w:t>
            </w:r>
            <w:r w:rsidRPr="008A5FCB">
              <w:rPr>
                <w:rFonts w:ascii="Arial" w:hAnsi="Arial" w:cs="Arial"/>
                <w:sz w:val="18"/>
                <w:szCs w:val="18"/>
                <w:lang w:val="cs-CZ"/>
              </w:rPr>
              <w:t xml:space="preserve"> vady na pracích</w:t>
            </w:r>
            <w:r>
              <w:rPr>
                <w:rFonts w:ascii="Arial" w:hAnsi="Arial" w:cs="Arial"/>
                <w:sz w:val="18"/>
                <w:szCs w:val="18"/>
                <w:lang w:val="cs-CZ"/>
              </w:rPr>
              <w:t xml:space="preserve"> a dodávkách </w:t>
            </w:r>
            <w:r w:rsidRPr="008A5FCB">
              <w:rPr>
                <w:rFonts w:ascii="Arial" w:hAnsi="Arial" w:cs="Arial"/>
                <w:sz w:val="18"/>
                <w:szCs w:val="18"/>
                <w:lang w:val="cs-CZ"/>
              </w:rPr>
              <w:t xml:space="preserve">provedených dodavatelem a zadržuje-li z tohoto důvodu platby náležící </w:t>
            </w:r>
            <w:r>
              <w:rPr>
                <w:rFonts w:ascii="Arial" w:hAnsi="Arial" w:cs="Arial"/>
                <w:sz w:val="18"/>
                <w:szCs w:val="18"/>
                <w:lang w:val="cs-CZ"/>
              </w:rPr>
              <w:t>dodavateli</w:t>
            </w:r>
            <w:r w:rsidRPr="008A5FCB">
              <w:rPr>
                <w:rFonts w:ascii="Arial" w:hAnsi="Arial" w:cs="Arial"/>
                <w:sz w:val="18"/>
                <w:szCs w:val="18"/>
                <w:lang w:val="cs-CZ"/>
              </w:rPr>
              <w:t>, je objednatel oprávněn z plateb dodavateli zad</w:t>
            </w:r>
            <w:r>
              <w:rPr>
                <w:rFonts w:ascii="Arial" w:hAnsi="Arial" w:cs="Arial"/>
                <w:sz w:val="18"/>
                <w:szCs w:val="18"/>
                <w:lang w:val="cs-CZ"/>
              </w:rPr>
              <w:t>ržet částku odpovídající částce nutně vynaložené na zabezpečení náhradního plnění svých potřeb, které nemohl uspokojit nefunkčností dodávaného předmětu plnění dodavatelem.</w:t>
            </w:r>
          </w:p>
          <w:p w:rsidR="00A75186" w:rsidRPr="003861B1" w:rsidRDefault="00A75186" w:rsidP="00A75186">
            <w:pPr>
              <w:jc w:val="both"/>
              <w:rPr>
                <w:rFonts w:ascii="Arial" w:hAnsi="Arial" w:cs="Arial"/>
                <w:b/>
                <w:bCs/>
                <w:lang w:val="cs-CZ"/>
              </w:rPr>
            </w:pPr>
            <w:r w:rsidRPr="008A5FCB">
              <w:rPr>
                <w:rFonts w:ascii="Arial" w:hAnsi="Arial" w:cs="Arial"/>
                <w:sz w:val="18"/>
                <w:szCs w:val="18"/>
                <w:lang w:val="cs-CZ"/>
              </w:rPr>
              <w:t>Toto právo zaniká</w:t>
            </w:r>
            <w:r>
              <w:rPr>
                <w:rFonts w:ascii="Arial" w:hAnsi="Arial" w:cs="Arial"/>
                <w:sz w:val="18"/>
                <w:szCs w:val="18"/>
                <w:lang w:val="cs-CZ"/>
              </w:rPr>
              <w:t xml:space="preserve"> okamžikem, kdy</w:t>
            </w:r>
            <w:r w:rsidRPr="008A5FCB">
              <w:rPr>
                <w:rFonts w:ascii="Arial" w:hAnsi="Arial" w:cs="Arial"/>
                <w:sz w:val="18"/>
                <w:szCs w:val="18"/>
                <w:lang w:val="cs-CZ"/>
              </w:rPr>
              <w:t xml:space="preserve"> dodavatel prokáže bezvadné provedení svých prací </w:t>
            </w:r>
            <w:r>
              <w:rPr>
                <w:rFonts w:ascii="Arial" w:hAnsi="Arial" w:cs="Arial"/>
                <w:sz w:val="18"/>
                <w:szCs w:val="18"/>
                <w:lang w:val="cs-CZ"/>
              </w:rPr>
              <w:t>a výkonů.</w:t>
            </w:r>
          </w:p>
        </w:tc>
      </w:tr>
      <w:tr w:rsidR="00A75186" w:rsidTr="00F0566D">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F0566D" w:rsidRDefault="00A75186" w:rsidP="00A75186">
            <w:pPr>
              <w:jc w:val="both"/>
              <w:rPr>
                <w:rFonts w:ascii="Arial" w:hAnsi="Arial" w:cs="Arial"/>
                <w:bCs/>
                <w:sz w:val="18"/>
                <w:szCs w:val="18"/>
                <w:lang w:val="cs-CZ"/>
              </w:rPr>
            </w:pPr>
            <w:r w:rsidRPr="00F0566D">
              <w:rPr>
                <w:rFonts w:ascii="Arial" w:hAnsi="Arial" w:cs="Arial"/>
                <w:bCs/>
                <w:sz w:val="18"/>
                <w:szCs w:val="18"/>
                <w:lang w:val="cs-CZ"/>
              </w:rPr>
              <w:t>3.1</w:t>
            </w:r>
            <w:r>
              <w:rPr>
                <w:rFonts w:ascii="Arial" w:hAnsi="Arial" w:cs="Arial"/>
                <w:bCs/>
                <w:sz w:val="18"/>
                <w:szCs w:val="18"/>
                <w:lang w:val="cs-CZ"/>
              </w:rPr>
              <w:t>8</w:t>
            </w:r>
            <w:r w:rsidRPr="00F0566D">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shd w:val="clear" w:color="auto" w:fill="auto"/>
          </w:tcPr>
          <w:p w:rsidR="00A75186" w:rsidRPr="00F0566D" w:rsidRDefault="00A75186" w:rsidP="00A75186">
            <w:pPr>
              <w:rPr>
                <w:rFonts w:ascii="Arial" w:hAnsi="Arial" w:cs="Arial"/>
                <w:b/>
                <w:bCs/>
                <w:lang w:val="cs-CZ"/>
              </w:rPr>
            </w:pPr>
            <w:r w:rsidRPr="00F0566D">
              <w:rPr>
                <w:rFonts w:ascii="Arial" w:hAnsi="Arial" w:cs="Arial"/>
                <w:sz w:val="18"/>
                <w:szCs w:val="18"/>
                <w:lang w:val="cs-CZ"/>
              </w:rPr>
              <w:t>Při fakturaci podléhající režimu přenesení daňové povinnosti podle §92a zákona o DPH 235/2004 Sb. v platném znění bude dle bodu 8.5 a, b, c, d procentní sazba zádržného počítána bez DPH.</w:t>
            </w: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3861B1" w:rsidRDefault="00A75186" w:rsidP="00A75186">
            <w:pPr>
              <w:jc w:val="both"/>
              <w:rPr>
                <w:rFonts w:ascii="Arial" w:hAnsi="Arial" w:cs="Arial"/>
                <w:b/>
                <w:bCs/>
                <w:lang w:val="cs-CZ"/>
              </w:rPr>
            </w:pPr>
          </w:p>
        </w:tc>
        <w:tc>
          <w:tcPr>
            <w:tcW w:w="8800" w:type="dxa"/>
            <w:tcBorders>
              <w:top w:val="single" w:sz="4" w:space="0" w:color="C0C0C0"/>
              <w:left w:val="single" w:sz="4" w:space="0" w:color="C0C0C0"/>
              <w:bottom w:val="single" w:sz="4" w:space="0" w:color="C0C0C0"/>
              <w:right w:val="single" w:sz="4" w:space="0" w:color="C0C0C0"/>
            </w:tcBorders>
          </w:tcPr>
          <w:p w:rsidR="00A75186" w:rsidRPr="002A71E8" w:rsidRDefault="00A75186" w:rsidP="00A75186">
            <w:pPr>
              <w:jc w:val="both"/>
              <w:rPr>
                <w:rFonts w:ascii="Arial" w:hAnsi="Arial" w:cs="Arial"/>
                <w:bCs/>
                <w:sz w:val="18"/>
                <w:szCs w:val="18"/>
                <w:lang w:val="cs-CZ"/>
              </w:rPr>
            </w:pPr>
          </w:p>
        </w:tc>
      </w:tr>
      <w:tr w:rsidR="00A75186"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3861B1" w:rsidRDefault="00A75186" w:rsidP="00A75186">
            <w:pPr>
              <w:jc w:val="both"/>
              <w:rPr>
                <w:rFonts w:ascii="Arial" w:hAnsi="Arial" w:cs="Arial"/>
                <w:b/>
                <w:bCs/>
                <w:lang w:val="cs-CZ"/>
              </w:rPr>
            </w:pPr>
            <w:r w:rsidRPr="003861B1">
              <w:rPr>
                <w:rFonts w:ascii="Arial" w:hAnsi="Arial" w:cs="Arial"/>
                <w:b/>
                <w:bCs/>
                <w:lang w:val="cs-CZ"/>
              </w:rPr>
              <w:t>4.</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3861B1" w:rsidRDefault="00A75186" w:rsidP="00A75186">
            <w:pPr>
              <w:jc w:val="both"/>
              <w:rPr>
                <w:rFonts w:ascii="Arial" w:hAnsi="Arial" w:cs="Arial"/>
                <w:lang w:val="cs-CZ"/>
              </w:rPr>
            </w:pPr>
            <w:r w:rsidRPr="003861B1">
              <w:rPr>
                <w:rFonts w:ascii="Arial" w:hAnsi="Arial" w:cs="Arial"/>
                <w:b/>
                <w:bCs/>
                <w:lang w:val="cs-CZ"/>
              </w:rPr>
              <w:t>Součinnost objednatele</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jc w:val="both"/>
              <w:rPr>
                <w:rFonts w:ascii="Arial" w:hAnsi="Arial" w:cs="Arial"/>
                <w:sz w:val="18"/>
                <w:szCs w:val="18"/>
                <w:lang w:val="cs-CZ"/>
              </w:rPr>
            </w:pPr>
            <w:r w:rsidRPr="00BA63EB">
              <w:rPr>
                <w:rFonts w:ascii="Arial" w:hAnsi="Arial" w:cs="Arial"/>
                <w:sz w:val="18"/>
                <w:szCs w:val="18"/>
                <w:lang w:val="cs-CZ"/>
              </w:rPr>
              <w:t>4.1.</w:t>
            </w:r>
          </w:p>
        </w:tc>
        <w:tc>
          <w:tcPr>
            <w:tcW w:w="8800" w:type="dxa"/>
            <w:tcBorders>
              <w:top w:val="single" w:sz="4" w:space="0" w:color="C0C0C0"/>
              <w:left w:val="single" w:sz="4" w:space="0" w:color="C0C0C0"/>
              <w:bottom w:val="single" w:sz="4" w:space="0" w:color="C0C0C0"/>
              <w:right w:val="single" w:sz="4" w:space="0" w:color="C0C0C0"/>
            </w:tcBorders>
            <w:shd w:val="clear" w:color="auto" w:fill="FFFFFF"/>
          </w:tcPr>
          <w:p w:rsidR="00A75186" w:rsidRPr="00B27826" w:rsidRDefault="00A75186" w:rsidP="00A75186">
            <w:pPr>
              <w:rPr>
                <w:rFonts w:ascii="Arial" w:hAnsi="Arial" w:cs="Arial"/>
                <w:sz w:val="18"/>
                <w:szCs w:val="18"/>
              </w:rPr>
            </w:pPr>
            <w:r w:rsidRPr="00BA63EB">
              <w:rPr>
                <w:rFonts w:ascii="Arial" w:hAnsi="Arial" w:cs="Arial"/>
                <w:sz w:val="18"/>
                <w:szCs w:val="18"/>
              </w:rPr>
              <w:t>Objednatel</w:t>
            </w:r>
            <w:r>
              <w:rPr>
                <w:rFonts w:ascii="Arial" w:hAnsi="Arial" w:cs="Arial"/>
                <w:sz w:val="18"/>
                <w:szCs w:val="18"/>
              </w:rPr>
              <w:t xml:space="preserve"> se zavazuje p</w:t>
            </w:r>
            <w:r w:rsidRPr="00B27826">
              <w:rPr>
                <w:rFonts w:ascii="Arial" w:hAnsi="Arial" w:cs="Arial"/>
                <w:sz w:val="18"/>
                <w:szCs w:val="18"/>
              </w:rPr>
              <w:t>oskytnout :</w:t>
            </w:r>
          </w:p>
          <w:p w:rsidR="00A75186" w:rsidRDefault="00A75186" w:rsidP="00A75186">
            <w:pPr>
              <w:rPr>
                <w:rFonts w:ascii="Arial" w:hAnsi="Arial" w:cs="Arial"/>
                <w:sz w:val="18"/>
                <w:szCs w:val="18"/>
              </w:rPr>
            </w:pPr>
            <w:r w:rsidRPr="00B27826">
              <w:rPr>
                <w:rFonts w:ascii="Arial" w:hAnsi="Arial" w:cs="Arial"/>
                <w:sz w:val="18"/>
                <w:szCs w:val="18"/>
              </w:rPr>
              <w:t xml:space="preserve"> </w:t>
            </w:r>
            <w:r w:rsidRPr="00B27826">
              <w:rPr>
                <w:rFonts w:ascii="Arial" w:hAnsi="Arial" w:cs="Arial"/>
                <w:sz w:val="18"/>
                <w:szCs w:val="18"/>
              </w:rPr>
              <w:tab/>
              <w:t>a/ prostor pro realizaci dodávky – vymezený prostor</w:t>
            </w:r>
            <w:r>
              <w:rPr>
                <w:rFonts w:ascii="Arial" w:hAnsi="Arial" w:cs="Arial"/>
                <w:sz w:val="18"/>
                <w:szCs w:val="18"/>
              </w:rPr>
              <w:t xml:space="preserve"> staveniště</w:t>
            </w:r>
          </w:p>
          <w:p w:rsidR="00A75186" w:rsidRDefault="00A75186" w:rsidP="00A75186">
            <w:pPr>
              <w:rPr>
                <w:rFonts w:ascii="Arial" w:hAnsi="Arial" w:cs="Arial"/>
                <w:sz w:val="18"/>
                <w:szCs w:val="18"/>
              </w:rPr>
            </w:pPr>
            <w:r>
              <w:rPr>
                <w:rFonts w:ascii="Arial" w:hAnsi="Arial" w:cs="Arial"/>
                <w:sz w:val="18"/>
                <w:szCs w:val="18"/>
              </w:rPr>
              <w:t xml:space="preserve">              b) případně další prostor – meziskádku   </w:t>
            </w:r>
            <w:r w:rsidRPr="00B27826">
              <w:rPr>
                <w:rFonts w:ascii="Arial" w:hAnsi="Arial" w:cs="Arial"/>
                <w:sz w:val="18"/>
                <w:szCs w:val="18"/>
              </w:rPr>
              <w:t xml:space="preserve"> </w:t>
            </w:r>
          </w:p>
          <w:p w:rsidR="00A75186" w:rsidRPr="00B27826" w:rsidRDefault="00A75186" w:rsidP="00A75186">
            <w:pPr>
              <w:rPr>
                <w:rFonts w:ascii="Arial" w:hAnsi="Arial" w:cs="Arial"/>
                <w:sz w:val="18"/>
                <w:szCs w:val="18"/>
              </w:rPr>
            </w:pPr>
            <w:r>
              <w:rPr>
                <w:rFonts w:ascii="Arial" w:hAnsi="Arial" w:cs="Arial"/>
                <w:sz w:val="18"/>
                <w:szCs w:val="18"/>
              </w:rPr>
              <w:t xml:space="preserve">Objednatel se zavazuje k součinnosti určení </w:t>
            </w:r>
            <w:r w:rsidRPr="00B27826">
              <w:rPr>
                <w:rFonts w:ascii="Arial" w:hAnsi="Arial" w:cs="Arial"/>
                <w:sz w:val="18"/>
                <w:szCs w:val="18"/>
              </w:rPr>
              <w:t>m</w:t>
            </w:r>
            <w:r w:rsidR="00852D9F">
              <w:rPr>
                <w:rFonts w:ascii="Arial" w:hAnsi="Arial" w:cs="Arial"/>
                <w:sz w:val="18"/>
                <w:szCs w:val="18"/>
              </w:rPr>
              <w:t>ísta pro napojení energií – EI.</w:t>
            </w:r>
          </w:p>
          <w:p w:rsidR="00A75186" w:rsidRPr="00BA63EB" w:rsidRDefault="00A75186" w:rsidP="00A75186">
            <w:pPr>
              <w:rPr>
                <w:rFonts w:ascii="Arial" w:hAnsi="Arial" w:cs="Arial"/>
                <w:sz w:val="18"/>
                <w:szCs w:val="18"/>
              </w:rPr>
            </w:pPr>
            <w:r w:rsidRPr="00B27826">
              <w:rPr>
                <w:rFonts w:ascii="Arial" w:hAnsi="Arial" w:cs="Arial"/>
                <w:sz w:val="18"/>
                <w:szCs w:val="18"/>
              </w:rPr>
              <w:t xml:space="preserve">O cenu za poskytnutí věcí </w:t>
            </w:r>
            <w:r>
              <w:rPr>
                <w:rFonts w:ascii="Arial" w:hAnsi="Arial" w:cs="Arial"/>
                <w:sz w:val="18"/>
                <w:szCs w:val="18"/>
              </w:rPr>
              <w:t xml:space="preserve">dle </w:t>
            </w:r>
            <w:r w:rsidRPr="00B27826">
              <w:rPr>
                <w:rFonts w:ascii="Arial" w:hAnsi="Arial" w:cs="Arial"/>
                <w:sz w:val="18"/>
                <w:szCs w:val="18"/>
              </w:rPr>
              <w:t xml:space="preserve"> tohoto článku se nesnižuje smluvní cena za dílo u</w:t>
            </w:r>
            <w:r>
              <w:rPr>
                <w:rFonts w:ascii="Arial" w:hAnsi="Arial" w:cs="Arial"/>
                <w:sz w:val="18"/>
                <w:szCs w:val="18"/>
              </w:rPr>
              <w:t>vedená  v čl. II. této smlouvy.</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lastRenderedPageBreak/>
              <w:t>4.2.</w:t>
            </w:r>
          </w:p>
        </w:tc>
        <w:tc>
          <w:tcPr>
            <w:tcW w:w="8800" w:type="dxa"/>
            <w:tcBorders>
              <w:top w:val="single" w:sz="4" w:space="0" w:color="C0C0C0"/>
              <w:left w:val="single" w:sz="4" w:space="0" w:color="C0C0C0"/>
              <w:bottom w:val="single" w:sz="4" w:space="0" w:color="C0C0C0"/>
              <w:right w:val="single" w:sz="4" w:space="0" w:color="C0C0C0"/>
            </w:tcBorders>
            <w:shd w:val="clear" w:color="auto" w:fill="FFFFFF"/>
          </w:tcPr>
          <w:p w:rsidR="00A75186" w:rsidRPr="00BA63EB" w:rsidRDefault="00A75186" w:rsidP="00A75186">
            <w:pPr>
              <w:pStyle w:val="Nadpis2"/>
              <w:keepNext w:val="0"/>
              <w:shd w:val="clear" w:color="auto" w:fill="FFFFFF"/>
              <w:tabs>
                <w:tab w:val="num" w:pos="540"/>
              </w:tabs>
              <w:jc w:val="both"/>
              <w:rPr>
                <w:sz w:val="18"/>
                <w:szCs w:val="18"/>
              </w:rPr>
            </w:pPr>
            <w:r w:rsidRPr="00BA63EB">
              <w:rPr>
                <w:sz w:val="18"/>
                <w:szCs w:val="18"/>
              </w:rPr>
              <w:t xml:space="preserve">Získání pravomocného kolaudačního rozhodnutí na příslušných českých úřadech je věcí </w:t>
            </w:r>
            <w:r>
              <w:rPr>
                <w:sz w:val="18"/>
                <w:szCs w:val="18"/>
              </w:rPr>
              <w:t>objednatele</w:t>
            </w:r>
            <w:r w:rsidRPr="00BA63EB">
              <w:rPr>
                <w:sz w:val="18"/>
                <w:szCs w:val="18"/>
              </w:rPr>
              <w:t>. Dodavatel se zavazuje v případě nutnosti k bezplatné spolupráci a dodání potřebných podkladů k dosažení povolení k užívání objektu.</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4.3.</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sidRPr="00BA63EB">
              <w:rPr>
                <w:rFonts w:ascii="Arial" w:hAnsi="Arial" w:cs="Arial"/>
                <w:sz w:val="18"/>
                <w:szCs w:val="18"/>
                <w:lang w:val="cs-CZ"/>
              </w:rPr>
              <w:t>Dodavatel je povinen likvidovat veškerý odpad do vlastních objednaných kontejnerů. Ke každé fakturaci jako nedílnou součást doloží dodavatel řádně vyplněný a potvrzený protokol o likvidaci odpadu. Neprovádí-li dodavatel likvidaci odpadů z pracoviště do kontejnerů, nechá toto objednatel provést třetí osobu na náklady dodavatele. Dodavatel je pak povinen před fakturací podepsat čestné prohlášení o původcovství svého vyprodukovaného odpadu.</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4.4.</w:t>
            </w:r>
          </w:p>
        </w:tc>
        <w:tc>
          <w:tcPr>
            <w:tcW w:w="88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pStyle w:val="Nadpis2"/>
              <w:keepNext w:val="0"/>
              <w:jc w:val="both"/>
              <w:rPr>
                <w:sz w:val="18"/>
                <w:szCs w:val="18"/>
                <w:lang w:eastAsia="de-DE"/>
              </w:rPr>
            </w:pPr>
            <w:r w:rsidRPr="00BA63EB">
              <w:rPr>
                <w:sz w:val="18"/>
                <w:szCs w:val="18"/>
              </w:rPr>
              <w:t>Dodavatel je dostatečně pojištěn (pojištění odpovědnosti za újmu) a sám činí dostatečně opatření v této oblasti rizik. Požadované podklady budou předány nejpozději při podpisu smlouvy.</w:t>
            </w:r>
            <w:r>
              <w:rPr>
                <w:sz w:val="18"/>
                <w:szCs w:val="18"/>
              </w:rPr>
              <w:t>( příloha č.6)</w:t>
            </w:r>
            <w:r w:rsidRPr="00BA63EB">
              <w:rPr>
                <w:sz w:val="18"/>
                <w:szCs w:val="18"/>
              </w:rPr>
              <w:t xml:space="preserve"> </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sidRPr="00BA63EB">
              <w:rPr>
                <w:rFonts w:ascii="Arial" w:hAnsi="Arial" w:cs="Arial"/>
                <w:sz w:val="18"/>
                <w:szCs w:val="18"/>
                <w:lang w:val="cs-CZ"/>
              </w:rPr>
              <w:t>4.</w:t>
            </w:r>
            <w:r>
              <w:rPr>
                <w:rFonts w:ascii="Arial" w:hAnsi="Arial" w:cs="Arial"/>
                <w:sz w:val="18"/>
                <w:szCs w:val="18"/>
                <w:lang w:val="cs-CZ"/>
              </w:rPr>
              <w:t>5.</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sidRPr="00BA63EB">
              <w:rPr>
                <w:rFonts w:ascii="Arial" w:hAnsi="Arial" w:cs="Arial"/>
                <w:sz w:val="18"/>
                <w:szCs w:val="18"/>
                <w:lang w:val="cs-CZ"/>
              </w:rPr>
              <w:t>Existuje možnost umístění firemního loga dodavatele dle jeho formátu na stavební tabuli. Tvorbu této tabule zajistí objednatel. Dodavatel uhradí v případě zájmu jednorázovou paušální částku ve výši 10.000,- Kč bez DPH. Svévolné umístění reklamy bez předchozího písemného souhlasu objednatele je co nejpřísněji zakázáno pod pokutou 20.000,- Kč. Objednatel má právo pokutu odečíst z fakturace dodavatele.</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497B41" w:rsidRDefault="00A75186" w:rsidP="00A75186">
            <w:pPr>
              <w:jc w:val="both"/>
              <w:rPr>
                <w:rFonts w:ascii="Arial" w:hAnsi="Arial" w:cs="Arial"/>
                <w:b/>
                <w:lang w:val="cs-CZ"/>
              </w:rPr>
            </w:pPr>
            <w:r w:rsidRPr="00497B41">
              <w:rPr>
                <w:rFonts w:ascii="Arial" w:hAnsi="Arial" w:cs="Arial"/>
                <w:b/>
                <w:lang w:val="cs-CZ"/>
              </w:rPr>
              <w:t>5.</w:t>
            </w:r>
          </w:p>
        </w:tc>
        <w:tc>
          <w:tcPr>
            <w:tcW w:w="8800" w:type="dxa"/>
            <w:tcBorders>
              <w:top w:val="single" w:sz="4" w:space="0" w:color="C0C0C0"/>
              <w:left w:val="single" w:sz="4" w:space="0" w:color="C0C0C0"/>
              <w:bottom w:val="single" w:sz="4" w:space="0" w:color="C0C0C0"/>
              <w:right w:val="single" w:sz="4" w:space="0" w:color="C0C0C0"/>
            </w:tcBorders>
          </w:tcPr>
          <w:p w:rsidR="00A75186" w:rsidRPr="00972D58" w:rsidRDefault="00A75186" w:rsidP="00A75186">
            <w:pPr>
              <w:rPr>
                <w:rFonts w:ascii="Arial" w:hAnsi="Arial" w:cs="Arial"/>
                <w:b/>
              </w:rPr>
            </w:pPr>
            <w:r>
              <w:rPr>
                <w:rFonts w:ascii="Arial" w:hAnsi="Arial" w:cs="Arial"/>
                <w:b/>
              </w:rPr>
              <w:t>Jakost  při  převzetí</w:t>
            </w:r>
            <w:r w:rsidRPr="00972D58">
              <w:rPr>
                <w:rFonts w:ascii="Arial" w:hAnsi="Arial" w:cs="Arial"/>
                <w:b/>
              </w:rPr>
              <w:t xml:space="preserve"> </w:t>
            </w:r>
            <w:r>
              <w:rPr>
                <w:rFonts w:ascii="Arial" w:hAnsi="Arial" w:cs="Arial"/>
                <w:b/>
              </w:rPr>
              <w:t xml:space="preserve"> předmětu plnění</w:t>
            </w: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972D58" w:rsidRDefault="00A75186" w:rsidP="00A75186">
            <w:pPr>
              <w:jc w:val="both"/>
              <w:rPr>
                <w:rFonts w:ascii="Arial" w:hAnsi="Arial" w:cs="Arial"/>
                <w:sz w:val="18"/>
                <w:szCs w:val="18"/>
                <w:lang w:val="cs-CZ"/>
              </w:rPr>
            </w:pPr>
            <w:r>
              <w:rPr>
                <w:rFonts w:ascii="Arial" w:hAnsi="Arial" w:cs="Arial"/>
                <w:sz w:val="18"/>
                <w:szCs w:val="18"/>
                <w:lang w:val="cs-CZ"/>
              </w:rPr>
              <w:t>5.1.</w:t>
            </w:r>
          </w:p>
        </w:tc>
        <w:tc>
          <w:tcPr>
            <w:tcW w:w="8800" w:type="dxa"/>
            <w:tcBorders>
              <w:top w:val="single" w:sz="4" w:space="0" w:color="C0C0C0"/>
              <w:left w:val="single" w:sz="4" w:space="0" w:color="C0C0C0"/>
              <w:bottom w:val="single" w:sz="4" w:space="0" w:color="C0C0C0"/>
              <w:right w:val="single" w:sz="4" w:space="0" w:color="C0C0C0"/>
            </w:tcBorders>
          </w:tcPr>
          <w:p w:rsidR="00A75186" w:rsidRPr="002D60B8" w:rsidRDefault="00A75186" w:rsidP="00A75186">
            <w:pPr>
              <w:widowControl w:val="0"/>
              <w:autoSpaceDE w:val="0"/>
              <w:autoSpaceDN w:val="0"/>
              <w:adjustRightInd w:val="0"/>
              <w:rPr>
                <w:rFonts w:ascii="Arial" w:hAnsi="Arial" w:cs="Arial"/>
                <w:sz w:val="18"/>
                <w:szCs w:val="18"/>
                <w:lang w:val="cs-CZ" w:eastAsia="cs-CZ"/>
              </w:rPr>
            </w:pPr>
            <w:r w:rsidRPr="0001583F">
              <w:rPr>
                <w:rFonts w:ascii="Arial" w:hAnsi="Arial" w:cs="Arial"/>
                <w:sz w:val="18"/>
                <w:szCs w:val="18"/>
                <w:lang w:val="cs-CZ" w:eastAsia="cs-CZ"/>
              </w:rPr>
              <w:t>Dodavatel (p</w:t>
            </w:r>
            <w:r w:rsidRPr="002D60B8">
              <w:rPr>
                <w:rFonts w:ascii="Arial" w:hAnsi="Arial" w:cs="Arial"/>
                <w:sz w:val="18"/>
                <w:szCs w:val="18"/>
                <w:lang w:val="cs-CZ" w:eastAsia="cs-CZ"/>
              </w:rPr>
              <w:t>rodávající</w:t>
            </w:r>
            <w:r w:rsidRPr="0001583F">
              <w:rPr>
                <w:rFonts w:ascii="Arial" w:hAnsi="Arial" w:cs="Arial"/>
                <w:sz w:val="18"/>
                <w:szCs w:val="18"/>
                <w:lang w:val="cs-CZ" w:eastAsia="cs-CZ"/>
              </w:rPr>
              <w:t>)</w:t>
            </w:r>
            <w:r w:rsidRPr="002D60B8">
              <w:rPr>
                <w:rFonts w:ascii="Arial" w:hAnsi="Arial" w:cs="Arial"/>
                <w:sz w:val="18"/>
                <w:szCs w:val="18"/>
                <w:lang w:val="cs-CZ" w:eastAsia="cs-CZ"/>
              </w:rPr>
              <w:t xml:space="preserve"> odpovídá </w:t>
            </w:r>
            <w:r>
              <w:rPr>
                <w:rFonts w:ascii="Arial" w:hAnsi="Arial" w:cs="Arial"/>
                <w:sz w:val="18"/>
                <w:szCs w:val="18"/>
                <w:lang w:val="cs-CZ" w:eastAsia="cs-CZ"/>
              </w:rPr>
              <w:t xml:space="preserve">objednateli, </w:t>
            </w:r>
            <w:r w:rsidRPr="002D60B8">
              <w:rPr>
                <w:rFonts w:ascii="Arial" w:hAnsi="Arial" w:cs="Arial"/>
                <w:sz w:val="18"/>
                <w:szCs w:val="18"/>
                <w:lang w:val="cs-CZ" w:eastAsia="cs-CZ"/>
              </w:rPr>
              <w:t xml:space="preserve">že </w:t>
            </w:r>
            <w:r>
              <w:rPr>
                <w:rFonts w:ascii="Arial" w:hAnsi="Arial" w:cs="Arial"/>
                <w:sz w:val="18"/>
                <w:szCs w:val="18"/>
                <w:lang w:val="cs-CZ" w:eastAsia="cs-CZ"/>
              </w:rPr>
              <w:t>předmět díla</w:t>
            </w:r>
            <w:r w:rsidRPr="002D60B8">
              <w:rPr>
                <w:rFonts w:ascii="Arial" w:hAnsi="Arial" w:cs="Arial"/>
                <w:sz w:val="18"/>
                <w:szCs w:val="18"/>
                <w:lang w:val="cs-CZ" w:eastAsia="cs-CZ"/>
              </w:rPr>
              <w:t xml:space="preserve"> při převzetí nemá vady. Zejména </w:t>
            </w:r>
            <w:r w:rsidRPr="0001583F">
              <w:rPr>
                <w:rFonts w:ascii="Arial" w:hAnsi="Arial" w:cs="Arial"/>
                <w:sz w:val="18"/>
                <w:szCs w:val="18"/>
                <w:lang w:val="cs-CZ" w:eastAsia="cs-CZ"/>
              </w:rPr>
              <w:t>dodavatel (</w:t>
            </w:r>
            <w:r w:rsidRPr="002D60B8">
              <w:rPr>
                <w:rFonts w:ascii="Arial" w:hAnsi="Arial" w:cs="Arial"/>
                <w:sz w:val="18"/>
                <w:szCs w:val="18"/>
                <w:lang w:val="cs-CZ" w:eastAsia="cs-CZ"/>
              </w:rPr>
              <w:t>prodávající</w:t>
            </w:r>
            <w:r w:rsidRPr="0001583F">
              <w:rPr>
                <w:rFonts w:ascii="Arial" w:hAnsi="Arial" w:cs="Arial"/>
                <w:sz w:val="18"/>
                <w:szCs w:val="18"/>
                <w:lang w:val="cs-CZ" w:eastAsia="cs-CZ"/>
              </w:rPr>
              <w:t>)</w:t>
            </w:r>
            <w:r w:rsidRPr="002D60B8">
              <w:rPr>
                <w:rFonts w:ascii="Arial" w:hAnsi="Arial" w:cs="Arial"/>
                <w:sz w:val="18"/>
                <w:szCs w:val="18"/>
                <w:lang w:val="cs-CZ" w:eastAsia="cs-CZ"/>
              </w:rPr>
              <w:t xml:space="preserve"> odpovídá </w:t>
            </w:r>
            <w:r w:rsidRPr="0001583F">
              <w:rPr>
                <w:rFonts w:ascii="Arial" w:hAnsi="Arial" w:cs="Arial"/>
                <w:sz w:val="18"/>
                <w:szCs w:val="18"/>
                <w:lang w:val="cs-CZ" w:eastAsia="cs-CZ"/>
              </w:rPr>
              <w:t>objednateli</w:t>
            </w:r>
            <w:r w:rsidRPr="002D60B8">
              <w:rPr>
                <w:rFonts w:ascii="Arial" w:hAnsi="Arial" w:cs="Arial"/>
                <w:sz w:val="18"/>
                <w:szCs w:val="18"/>
                <w:lang w:val="cs-CZ" w:eastAsia="cs-CZ"/>
              </w:rPr>
              <w:t xml:space="preserve">, že v době, kdy </w:t>
            </w:r>
            <w:r w:rsidRPr="0001583F">
              <w:rPr>
                <w:rFonts w:ascii="Arial" w:hAnsi="Arial" w:cs="Arial"/>
                <w:sz w:val="18"/>
                <w:szCs w:val="18"/>
                <w:lang w:val="cs-CZ" w:eastAsia="cs-CZ"/>
              </w:rPr>
              <w:t xml:space="preserve">objednatel </w:t>
            </w:r>
            <w:r w:rsidRPr="002D60B8">
              <w:rPr>
                <w:rFonts w:ascii="Arial" w:hAnsi="Arial" w:cs="Arial"/>
                <w:sz w:val="18"/>
                <w:szCs w:val="18"/>
                <w:lang w:val="cs-CZ" w:eastAsia="cs-CZ"/>
              </w:rPr>
              <w:t xml:space="preserve"> věc převzal, </w:t>
            </w:r>
          </w:p>
          <w:p w:rsidR="00A75186" w:rsidRPr="0001583F" w:rsidRDefault="00A75186" w:rsidP="00A75186">
            <w:pPr>
              <w:widowControl w:val="0"/>
              <w:autoSpaceDE w:val="0"/>
              <w:autoSpaceDN w:val="0"/>
              <w:adjustRightInd w:val="0"/>
              <w:rPr>
                <w:rFonts w:ascii="Arial" w:hAnsi="Arial" w:cs="Arial"/>
                <w:sz w:val="18"/>
                <w:szCs w:val="18"/>
                <w:lang w:val="cs-CZ" w:eastAsia="cs-CZ"/>
              </w:rPr>
            </w:pPr>
            <w:r w:rsidRPr="002D60B8">
              <w:rPr>
                <w:rFonts w:ascii="Arial" w:hAnsi="Arial" w:cs="Arial"/>
                <w:sz w:val="18"/>
                <w:szCs w:val="18"/>
                <w:lang w:val="cs-CZ" w:eastAsia="cs-CZ"/>
              </w:rPr>
              <w:t xml:space="preserve"> a) má věc vlastnosti, které si strany ujednaly, </w:t>
            </w:r>
          </w:p>
          <w:p w:rsidR="00A75186" w:rsidRPr="002D60B8" w:rsidRDefault="00A75186" w:rsidP="00A75186">
            <w:pPr>
              <w:widowControl w:val="0"/>
              <w:autoSpaceDE w:val="0"/>
              <w:autoSpaceDN w:val="0"/>
              <w:adjustRightInd w:val="0"/>
              <w:rPr>
                <w:rFonts w:ascii="Arial" w:hAnsi="Arial" w:cs="Arial"/>
                <w:sz w:val="18"/>
                <w:szCs w:val="18"/>
                <w:lang w:val="cs-CZ" w:eastAsia="cs-CZ"/>
              </w:rPr>
            </w:pPr>
            <w:r>
              <w:rPr>
                <w:rFonts w:ascii="Arial" w:hAnsi="Arial" w:cs="Arial"/>
                <w:sz w:val="18"/>
                <w:szCs w:val="18"/>
                <w:lang w:val="cs-CZ" w:eastAsia="cs-CZ"/>
              </w:rPr>
              <w:t xml:space="preserve"> </w:t>
            </w:r>
            <w:r w:rsidRPr="002D60B8">
              <w:rPr>
                <w:rFonts w:ascii="Arial" w:hAnsi="Arial" w:cs="Arial"/>
                <w:sz w:val="18"/>
                <w:szCs w:val="18"/>
                <w:lang w:val="cs-CZ" w:eastAsia="cs-CZ"/>
              </w:rPr>
              <w:t xml:space="preserve">b) se věc hodí k účelu, který pro její použití </w:t>
            </w:r>
            <w:r w:rsidRPr="0001583F">
              <w:rPr>
                <w:rFonts w:ascii="Arial" w:hAnsi="Arial" w:cs="Arial"/>
                <w:sz w:val="18"/>
                <w:szCs w:val="18"/>
                <w:lang w:val="cs-CZ" w:eastAsia="cs-CZ"/>
              </w:rPr>
              <w:t xml:space="preserve"> dodavatel </w:t>
            </w:r>
            <w:r w:rsidRPr="002D60B8">
              <w:rPr>
                <w:rFonts w:ascii="Arial" w:hAnsi="Arial" w:cs="Arial"/>
                <w:sz w:val="18"/>
                <w:szCs w:val="18"/>
                <w:lang w:val="cs-CZ" w:eastAsia="cs-CZ"/>
              </w:rPr>
              <w:t xml:space="preserve"> uvádí nebo ke kterému se věc tohoto druhu obvykle </w:t>
            </w:r>
            <w:r>
              <w:rPr>
                <w:rFonts w:ascii="Arial" w:hAnsi="Arial" w:cs="Arial"/>
                <w:sz w:val="18"/>
                <w:szCs w:val="18"/>
                <w:lang w:val="cs-CZ" w:eastAsia="cs-CZ"/>
              </w:rPr>
              <w:t xml:space="preserve"> </w:t>
            </w:r>
            <w:r w:rsidRPr="002D60B8">
              <w:rPr>
                <w:rFonts w:ascii="Arial" w:hAnsi="Arial" w:cs="Arial"/>
                <w:sz w:val="18"/>
                <w:szCs w:val="18"/>
                <w:lang w:val="cs-CZ" w:eastAsia="cs-CZ"/>
              </w:rPr>
              <w:t xml:space="preserve">používá, </w:t>
            </w:r>
          </w:p>
          <w:p w:rsidR="00A75186" w:rsidRPr="002D60B8" w:rsidRDefault="00A75186" w:rsidP="00A75186">
            <w:pPr>
              <w:widowControl w:val="0"/>
              <w:autoSpaceDE w:val="0"/>
              <w:autoSpaceDN w:val="0"/>
              <w:adjustRightInd w:val="0"/>
              <w:rPr>
                <w:rFonts w:ascii="Arial" w:hAnsi="Arial" w:cs="Arial"/>
                <w:sz w:val="18"/>
                <w:szCs w:val="18"/>
                <w:lang w:val="cs-CZ" w:eastAsia="cs-CZ"/>
              </w:rPr>
            </w:pPr>
            <w:r w:rsidRPr="002D60B8">
              <w:rPr>
                <w:rFonts w:ascii="Arial" w:hAnsi="Arial" w:cs="Arial"/>
                <w:sz w:val="18"/>
                <w:szCs w:val="18"/>
                <w:lang w:val="cs-CZ" w:eastAsia="cs-CZ"/>
              </w:rPr>
              <w:t xml:space="preserve"> c) věc odpovídá jakostí nebo provedením smluvenému vzorku nebo předloze, byla-li jakost nebo provedení určeno podle smluveného vzorku nebo předlohy, </w:t>
            </w:r>
          </w:p>
          <w:p w:rsidR="00A75186" w:rsidRPr="002D60B8" w:rsidRDefault="00A75186" w:rsidP="00A75186">
            <w:pPr>
              <w:widowControl w:val="0"/>
              <w:autoSpaceDE w:val="0"/>
              <w:autoSpaceDN w:val="0"/>
              <w:adjustRightInd w:val="0"/>
              <w:jc w:val="both"/>
              <w:rPr>
                <w:rFonts w:ascii="Arial" w:hAnsi="Arial" w:cs="Arial"/>
                <w:sz w:val="18"/>
                <w:szCs w:val="18"/>
                <w:lang w:val="cs-CZ" w:eastAsia="cs-CZ"/>
              </w:rPr>
            </w:pPr>
            <w:r w:rsidRPr="0001583F">
              <w:rPr>
                <w:rFonts w:ascii="Arial" w:hAnsi="Arial" w:cs="Arial"/>
                <w:sz w:val="18"/>
                <w:szCs w:val="18"/>
                <w:lang w:val="cs-CZ" w:eastAsia="cs-CZ"/>
              </w:rPr>
              <w:t xml:space="preserve"> </w:t>
            </w:r>
            <w:r w:rsidRPr="002D60B8">
              <w:rPr>
                <w:rFonts w:ascii="Arial" w:hAnsi="Arial" w:cs="Arial"/>
                <w:sz w:val="18"/>
                <w:szCs w:val="18"/>
                <w:lang w:val="cs-CZ" w:eastAsia="cs-CZ"/>
              </w:rPr>
              <w:t xml:space="preserve">d) je věc v odpovídajícím množství, míře nebo hmotnosti a </w:t>
            </w:r>
          </w:p>
          <w:p w:rsidR="00A75186" w:rsidRPr="0001583F" w:rsidRDefault="00A75186" w:rsidP="00A75186">
            <w:pPr>
              <w:widowControl w:val="0"/>
              <w:autoSpaceDE w:val="0"/>
              <w:autoSpaceDN w:val="0"/>
              <w:adjustRightInd w:val="0"/>
              <w:rPr>
                <w:rFonts w:ascii="Arial" w:hAnsi="Arial" w:cs="Arial"/>
                <w:sz w:val="18"/>
                <w:szCs w:val="18"/>
                <w:lang w:val="cs-CZ" w:eastAsia="cs-CZ"/>
              </w:rPr>
            </w:pPr>
            <w:r w:rsidRPr="002D60B8">
              <w:rPr>
                <w:rFonts w:ascii="Arial" w:hAnsi="Arial" w:cs="Arial"/>
                <w:sz w:val="18"/>
                <w:szCs w:val="18"/>
                <w:lang w:val="cs-CZ" w:eastAsia="cs-CZ"/>
              </w:rPr>
              <w:t xml:space="preserve"> e) věc vyhovuje požadavkům právních předpisů. </w:t>
            </w: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972D58" w:rsidRDefault="00A75186" w:rsidP="00A75186">
            <w:pPr>
              <w:jc w:val="both"/>
              <w:rPr>
                <w:rFonts w:ascii="Arial" w:hAnsi="Arial" w:cs="Arial"/>
                <w:sz w:val="18"/>
                <w:szCs w:val="18"/>
                <w:lang w:val="cs-CZ"/>
              </w:rPr>
            </w:pPr>
            <w:r>
              <w:rPr>
                <w:rFonts w:ascii="Arial" w:hAnsi="Arial" w:cs="Arial"/>
                <w:sz w:val="18"/>
                <w:szCs w:val="18"/>
                <w:lang w:val="cs-CZ"/>
              </w:rPr>
              <w:t>5.2.</w:t>
            </w:r>
          </w:p>
        </w:tc>
        <w:tc>
          <w:tcPr>
            <w:tcW w:w="8800" w:type="dxa"/>
            <w:tcBorders>
              <w:top w:val="single" w:sz="4" w:space="0" w:color="C0C0C0"/>
              <w:left w:val="single" w:sz="4" w:space="0" w:color="C0C0C0"/>
              <w:bottom w:val="single" w:sz="4" w:space="0" w:color="C0C0C0"/>
              <w:right w:val="single" w:sz="4" w:space="0" w:color="C0C0C0"/>
            </w:tcBorders>
          </w:tcPr>
          <w:p w:rsidR="00A75186" w:rsidRPr="0001583F" w:rsidRDefault="00A75186" w:rsidP="00A75186">
            <w:pPr>
              <w:widowControl w:val="0"/>
              <w:autoSpaceDE w:val="0"/>
              <w:autoSpaceDN w:val="0"/>
              <w:adjustRightInd w:val="0"/>
              <w:jc w:val="both"/>
              <w:rPr>
                <w:rFonts w:ascii="Arial" w:hAnsi="Arial" w:cs="Arial"/>
                <w:sz w:val="18"/>
                <w:szCs w:val="18"/>
                <w:lang w:val="cs-CZ" w:eastAsia="cs-CZ"/>
              </w:rPr>
            </w:pPr>
            <w:r w:rsidRPr="002D60B8">
              <w:rPr>
                <w:rFonts w:ascii="Arial" w:hAnsi="Arial" w:cs="Arial"/>
                <w:sz w:val="18"/>
                <w:szCs w:val="18"/>
                <w:lang w:val="cs-CZ" w:eastAsia="cs-CZ"/>
              </w:rPr>
              <w:t xml:space="preserve">Projeví-li se vada v průběhu šesti měsíců od převzetí, má se za to, že věc byla vadná již při převzetí. </w:t>
            </w: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972D58" w:rsidRDefault="00A75186" w:rsidP="00A75186">
            <w:pPr>
              <w:jc w:val="both"/>
              <w:rPr>
                <w:rFonts w:ascii="Arial" w:hAnsi="Arial" w:cs="Arial"/>
                <w:sz w:val="18"/>
                <w:szCs w:val="18"/>
                <w:lang w:val="cs-CZ"/>
              </w:rPr>
            </w:pPr>
            <w:r>
              <w:rPr>
                <w:rFonts w:ascii="Arial" w:hAnsi="Arial" w:cs="Arial"/>
                <w:sz w:val="18"/>
                <w:szCs w:val="18"/>
                <w:lang w:val="cs-CZ"/>
              </w:rPr>
              <w:t>5.3.</w:t>
            </w:r>
          </w:p>
        </w:tc>
        <w:tc>
          <w:tcPr>
            <w:tcW w:w="8800" w:type="dxa"/>
            <w:tcBorders>
              <w:top w:val="single" w:sz="4" w:space="0" w:color="C0C0C0"/>
              <w:left w:val="single" w:sz="4" w:space="0" w:color="C0C0C0"/>
              <w:bottom w:val="single" w:sz="4" w:space="0" w:color="C0C0C0"/>
              <w:right w:val="single" w:sz="4" w:space="0" w:color="C0C0C0"/>
            </w:tcBorders>
          </w:tcPr>
          <w:p w:rsidR="00A75186" w:rsidRPr="0001583F" w:rsidRDefault="00A75186" w:rsidP="00A75186">
            <w:pPr>
              <w:widowControl w:val="0"/>
              <w:autoSpaceDE w:val="0"/>
              <w:autoSpaceDN w:val="0"/>
              <w:adjustRightInd w:val="0"/>
              <w:jc w:val="both"/>
              <w:rPr>
                <w:rFonts w:ascii="Arial" w:hAnsi="Arial" w:cs="Arial"/>
                <w:sz w:val="18"/>
                <w:szCs w:val="18"/>
                <w:lang w:val="cs-CZ" w:eastAsia="cs-CZ"/>
              </w:rPr>
            </w:pPr>
            <w:r w:rsidRPr="002D60B8">
              <w:rPr>
                <w:rFonts w:ascii="Arial" w:hAnsi="Arial" w:cs="Arial"/>
                <w:sz w:val="18"/>
                <w:szCs w:val="18"/>
                <w:lang w:val="cs-CZ" w:eastAsia="cs-CZ"/>
              </w:rPr>
              <w:t xml:space="preserve">Má-li dílo při předání vadu, zakládá to povinnosti zhotovitele z vadného plnění; přechází-li však nebezpečí škody na objednatele až později, rozhoduje doba tohoto přechodu. Po této době má objednatel práva z vadného plnění, způsobil-li vadu zhotovitel porušením povinnosti. </w:t>
            </w: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972D58" w:rsidRDefault="00A75186" w:rsidP="00A75186">
            <w:pPr>
              <w:jc w:val="both"/>
              <w:rPr>
                <w:rFonts w:ascii="Arial" w:hAnsi="Arial" w:cs="Arial"/>
                <w:sz w:val="18"/>
                <w:szCs w:val="18"/>
                <w:lang w:val="cs-CZ"/>
              </w:rPr>
            </w:pPr>
            <w:r>
              <w:rPr>
                <w:rFonts w:ascii="Arial" w:hAnsi="Arial" w:cs="Arial"/>
                <w:sz w:val="18"/>
                <w:szCs w:val="18"/>
                <w:lang w:val="cs-CZ"/>
              </w:rPr>
              <w:t>5.4.</w:t>
            </w:r>
          </w:p>
        </w:tc>
        <w:tc>
          <w:tcPr>
            <w:tcW w:w="8800" w:type="dxa"/>
            <w:tcBorders>
              <w:top w:val="single" w:sz="4" w:space="0" w:color="C0C0C0"/>
              <w:left w:val="single" w:sz="4" w:space="0" w:color="C0C0C0"/>
              <w:bottom w:val="single" w:sz="4" w:space="0" w:color="C0C0C0"/>
              <w:right w:val="single" w:sz="4" w:space="0" w:color="C0C0C0"/>
            </w:tcBorders>
          </w:tcPr>
          <w:p w:rsidR="00A75186" w:rsidRPr="00822E1A" w:rsidRDefault="00A75186" w:rsidP="00A75186">
            <w:pPr>
              <w:widowControl w:val="0"/>
              <w:autoSpaceDE w:val="0"/>
              <w:autoSpaceDN w:val="0"/>
              <w:adjustRightInd w:val="0"/>
              <w:jc w:val="both"/>
              <w:rPr>
                <w:rFonts w:ascii="Arial" w:hAnsi="Arial" w:cs="Arial"/>
                <w:sz w:val="18"/>
                <w:szCs w:val="18"/>
                <w:lang w:val="cs-CZ" w:eastAsia="cs-CZ"/>
              </w:rPr>
            </w:pPr>
            <w:r w:rsidRPr="002C448A">
              <w:rPr>
                <w:rFonts w:ascii="Arial" w:hAnsi="Arial" w:cs="Arial"/>
                <w:sz w:val="18"/>
                <w:szCs w:val="18"/>
                <w:lang w:val="cs-CZ" w:eastAsia="cs-CZ"/>
              </w:rPr>
              <w:t xml:space="preserve">Soud nepřizná právo ze skryté vady, které objednatel neoznámil bez zbytečného odkladu poté, co ji mohl při dostatečné péči zjistit, nejpozději však </w:t>
            </w:r>
            <w:r w:rsidRPr="002C448A">
              <w:rPr>
                <w:rFonts w:ascii="Arial" w:hAnsi="Arial" w:cs="Arial"/>
                <w:b/>
                <w:sz w:val="18"/>
                <w:szCs w:val="18"/>
                <w:lang w:val="cs-CZ" w:eastAsia="cs-CZ"/>
              </w:rPr>
              <w:t>do pěti let od převzetí stavby</w:t>
            </w:r>
            <w:r w:rsidRPr="002C448A">
              <w:rPr>
                <w:rFonts w:ascii="Arial" w:hAnsi="Arial" w:cs="Arial"/>
                <w:sz w:val="18"/>
                <w:szCs w:val="18"/>
                <w:lang w:val="cs-CZ" w:eastAsia="cs-CZ"/>
              </w:rPr>
              <w:t xml:space="preserve">, namítne-li druhá strana, že právo nebylo uplatněno včas. Totéž platí o skryté vadě projektové dokumentace a o jiných obdobných plněních. </w:t>
            </w: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Default="00A75186" w:rsidP="00A75186">
            <w:pPr>
              <w:jc w:val="both"/>
              <w:rPr>
                <w:rFonts w:ascii="Arial" w:hAnsi="Arial" w:cs="Arial"/>
                <w:sz w:val="18"/>
                <w:szCs w:val="18"/>
                <w:lang w:val="cs-CZ"/>
              </w:rPr>
            </w:pPr>
            <w:r>
              <w:rPr>
                <w:rFonts w:ascii="Arial" w:hAnsi="Arial" w:cs="Arial"/>
                <w:sz w:val="18"/>
                <w:szCs w:val="18"/>
                <w:lang w:val="cs-CZ"/>
              </w:rPr>
              <w:t>5.5.</w:t>
            </w:r>
          </w:p>
        </w:tc>
        <w:tc>
          <w:tcPr>
            <w:tcW w:w="8800" w:type="dxa"/>
            <w:tcBorders>
              <w:top w:val="single" w:sz="4" w:space="0" w:color="C0C0C0"/>
              <w:left w:val="single" w:sz="4" w:space="0" w:color="C0C0C0"/>
              <w:bottom w:val="single" w:sz="4" w:space="0" w:color="C0C0C0"/>
              <w:right w:val="single" w:sz="4" w:space="0" w:color="C0C0C0"/>
            </w:tcBorders>
          </w:tcPr>
          <w:p w:rsidR="00A75186" w:rsidRDefault="00A75186" w:rsidP="00A75186">
            <w:pPr>
              <w:widowControl w:val="0"/>
              <w:autoSpaceDE w:val="0"/>
              <w:autoSpaceDN w:val="0"/>
              <w:adjustRightInd w:val="0"/>
              <w:jc w:val="both"/>
              <w:rPr>
                <w:rFonts w:ascii="Arial" w:hAnsi="Arial" w:cs="Arial"/>
                <w:sz w:val="18"/>
                <w:szCs w:val="18"/>
                <w:lang w:val="cs-CZ" w:eastAsia="cs-CZ"/>
              </w:rPr>
            </w:pPr>
            <w:r w:rsidRPr="00915B94">
              <w:rPr>
                <w:rFonts w:ascii="Arial" w:hAnsi="Arial" w:cs="Arial"/>
                <w:b/>
                <w:sz w:val="18"/>
                <w:szCs w:val="18"/>
                <w:lang w:val="cs-CZ" w:eastAsia="cs-CZ"/>
              </w:rPr>
              <w:t>Dodavatel dle této smlouvy poskytuje objednateli tyto lhůty pro oznámení skryté vady :</w:t>
            </w:r>
            <w:r>
              <w:rPr>
                <w:rFonts w:ascii="Arial" w:hAnsi="Arial" w:cs="Arial"/>
                <w:sz w:val="18"/>
                <w:szCs w:val="18"/>
                <w:lang w:val="cs-CZ" w:eastAsia="cs-CZ"/>
              </w:rPr>
              <w:t xml:space="preserve"> </w:t>
            </w:r>
          </w:p>
          <w:p w:rsidR="00A75186" w:rsidRPr="00915B94" w:rsidRDefault="00A75186" w:rsidP="00A75186">
            <w:pPr>
              <w:pStyle w:val="Odstavecseseznamem"/>
              <w:widowControl w:val="0"/>
              <w:numPr>
                <w:ilvl w:val="0"/>
                <w:numId w:val="29"/>
              </w:numPr>
              <w:autoSpaceDE w:val="0"/>
              <w:autoSpaceDN w:val="0"/>
              <w:adjustRightInd w:val="0"/>
              <w:jc w:val="both"/>
              <w:rPr>
                <w:rFonts w:ascii="Arial" w:hAnsi="Arial" w:cs="Arial"/>
                <w:b/>
                <w:sz w:val="18"/>
                <w:szCs w:val="18"/>
                <w:lang w:val="cs-CZ" w:eastAsia="cs-CZ"/>
              </w:rPr>
            </w:pPr>
            <w:r w:rsidRPr="00915B94">
              <w:rPr>
                <w:rFonts w:ascii="Arial" w:hAnsi="Arial" w:cs="Arial"/>
                <w:b/>
                <w:sz w:val="18"/>
                <w:szCs w:val="18"/>
                <w:lang w:val="cs-CZ" w:eastAsia="cs-CZ"/>
              </w:rPr>
              <w:t xml:space="preserve">5 let od převzetí stavby „protokolem o předání a převzetí díla“ </w:t>
            </w:r>
          </w:p>
          <w:p w:rsidR="00A75186" w:rsidRPr="00915B94" w:rsidRDefault="00A75186" w:rsidP="00A75186">
            <w:pPr>
              <w:pStyle w:val="Odstavecseseznamem"/>
              <w:widowControl w:val="0"/>
              <w:numPr>
                <w:ilvl w:val="0"/>
                <w:numId w:val="29"/>
              </w:numPr>
              <w:autoSpaceDE w:val="0"/>
              <w:autoSpaceDN w:val="0"/>
              <w:adjustRightInd w:val="0"/>
              <w:jc w:val="both"/>
              <w:rPr>
                <w:rFonts w:ascii="Arial" w:hAnsi="Arial" w:cs="Arial"/>
                <w:b/>
                <w:sz w:val="18"/>
                <w:szCs w:val="18"/>
                <w:lang w:val="cs-CZ" w:eastAsia="cs-CZ"/>
              </w:rPr>
            </w:pPr>
            <w:r w:rsidRPr="00915B94">
              <w:rPr>
                <w:rFonts w:ascii="Arial" w:hAnsi="Arial" w:cs="Arial"/>
                <w:b/>
                <w:sz w:val="18"/>
                <w:szCs w:val="18"/>
                <w:lang w:val="cs-CZ" w:eastAsia="cs-CZ"/>
              </w:rPr>
              <w:t>2 roky od převzetí stavby „protokolem o předání a převzetí díla“ na tyto části předmětu plnění :</w:t>
            </w:r>
          </w:p>
          <w:p w:rsidR="00A75186" w:rsidRPr="00915B94" w:rsidRDefault="00A75186" w:rsidP="00A75186">
            <w:pPr>
              <w:widowControl w:val="0"/>
              <w:autoSpaceDE w:val="0"/>
              <w:autoSpaceDN w:val="0"/>
              <w:adjustRightInd w:val="0"/>
              <w:ind w:left="48"/>
              <w:jc w:val="both"/>
              <w:rPr>
                <w:rFonts w:ascii="Arial" w:hAnsi="Arial" w:cs="Arial"/>
                <w:b/>
                <w:sz w:val="18"/>
                <w:szCs w:val="18"/>
                <w:lang w:val="cs-CZ" w:eastAsia="cs-CZ"/>
              </w:rPr>
            </w:pPr>
            <w:r w:rsidRPr="00915B94">
              <w:rPr>
                <w:rFonts w:ascii="Arial" w:hAnsi="Arial" w:cs="Arial"/>
                <w:b/>
                <w:sz w:val="18"/>
                <w:szCs w:val="18"/>
                <w:lang w:val="cs-CZ" w:eastAsia="cs-CZ"/>
              </w:rPr>
              <w:t xml:space="preserve">                       1)  ………………………….</w:t>
            </w:r>
          </w:p>
          <w:p w:rsidR="00A75186" w:rsidRPr="00915B94" w:rsidRDefault="00A75186" w:rsidP="00A75186">
            <w:pPr>
              <w:widowControl w:val="0"/>
              <w:autoSpaceDE w:val="0"/>
              <w:autoSpaceDN w:val="0"/>
              <w:adjustRightInd w:val="0"/>
              <w:ind w:left="48"/>
              <w:jc w:val="both"/>
              <w:rPr>
                <w:rFonts w:ascii="Arial" w:hAnsi="Arial" w:cs="Arial"/>
                <w:b/>
                <w:sz w:val="18"/>
                <w:szCs w:val="18"/>
                <w:lang w:val="cs-CZ" w:eastAsia="cs-CZ"/>
              </w:rPr>
            </w:pPr>
            <w:r w:rsidRPr="00915B94">
              <w:rPr>
                <w:rFonts w:ascii="Arial" w:hAnsi="Arial" w:cs="Arial"/>
                <w:b/>
                <w:sz w:val="18"/>
                <w:szCs w:val="18"/>
                <w:lang w:val="cs-CZ" w:eastAsia="cs-CZ"/>
              </w:rPr>
              <w:t xml:space="preserve">                       2)  ………………………….</w:t>
            </w:r>
          </w:p>
          <w:p w:rsidR="00A75186" w:rsidRPr="00915B94" w:rsidRDefault="00A75186" w:rsidP="00A75186">
            <w:pPr>
              <w:widowControl w:val="0"/>
              <w:autoSpaceDE w:val="0"/>
              <w:autoSpaceDN w:val="0"/>
              <w:adjustRightInd w:val="0"/>
              <w:ind w:left="48"/>
              <w:jc w:val="both"/>
              <w:rPr>
                <w:rFonts w:ascii="Arial" w:hAnsi="Arial" w:cs="Arial"/>
                <w:b/>
                <w:sz w:val="18"/>
                <w:szCs w:val="18"/>
                <w:lang w:val="cs-CZ" w:eastAsia="cs-CZ"/>
              </w:rPr>
            </w:pPr>
            <w:r w:rsidRPr="00915B94">
              <w:rPr>
                <w:rFonts w:ascii="Arial" w:hAnsi="Arial" w:cs="Arial"/>
                <w:b/>
                <w:sz w:val="18"/>
                <w:szCs w:val="18"/>
                <w:lang w:val="cs-CZ" w:eastAsia="cs-CZ"/>
              </w:rPr>
              <w:t xml:space="preserve">                       xxxxx </w:t>
            </w:r>
          </w:p>
          <w:p w:rsidR="00A75186" w:rsidRDefault="00A75186" w:rsidP="00A75186">
            <w:pPr>
              <w:widowControl w:val="0"/>
              <w:autoSpaceDE w:val="0"/>
              <w:autoSpaceDN w:val="0"/>
              <w:adjustRightInd w:val="0"/>
              <w:rPr>
                <w:rFonts w:ascii="Arial" w:hAnsi="Arial" w:cs="Arial"/>
                <w:sz w:val="16"/>
                <w:szCs w:val="16"/>
                <w:lang w:val="cs-CZ" w:eastAsia="cs-CZ"/>
              </w:rPr>
            </w:pPr>
            <w:r w:rsidRPr="00852D9F">
              <w:rPr>
                <w:rFonts w:ascii="Arial" w:hAnsi="Arial" w:cs="Arial"/>
                <w:sz w:val="16"/>
                <w:szCs w:val="16"/>
                <w:lang w:val="cs-CZ" w:eastAsia="cs-CZ"/>
              </w:rPr>
              <w:t>Dodavatel doplní dle svého uvážení, kde poskytuje záruční lhůtu v</w:t>
            </w:r>
            <w:r w:rsidR="00852D9F" w:rsidRPr="00852D9F">
              <w:rPr>
                <w:rFonts w:ascii="Arial" w:hAnsi="Arial" w:cs="Arial"/>
                <w:sz w:val="16"/>
                <w:szCs w:val="16"/>
                <w:lang w:val="cs-CZ" w:eastAsia="cs-CZ"/>
              </w:rPr>
              <w:t> </w:t>
            </w:r>
            <w:r w:rsidRPr="00852D9F">
              <w:rPr>
                <w:rFonts w:ascii="Arial" w:hAnsi="Arial" w:cs="Arial"/>
                <w:sz w:val="16"/>
                <w:szCs w:val="16"/>
                <w:lang w:val="cs-CZ" w:eastAsia="cs-CZ"/>
              </w:rPr>
              <w:t>délce</w:t>
            </w:r>
            <w:r w:rsidR="00852D9F" w:rsidRPr="00852D9F">
              <w:rPr>
                <w:rFonts w:ascii="Arial" w:hAnsi="Arial" w:cs="Arial"/>
                <w:sz w:val="16"/>
                <w:szCs w:val="16"/>
                <w:lang w:val="cs-CZ" w:eastAsia="cs-CZ"/>
              </w:rPr>
              <w:t xml:space="preserve"> min.</w:t>
            </w:r>
            <w:r w:rsidRPr="00852D9F">
              <w:rPr>
                <w:rFonts w:ascii="Arial" w:hAnsi="Arial" w:cs="Arial"/>
                <w:sz w:val="16"/>
                <w:szCs w:val="16"/>
                <w:lang w:val="cs-CZ" w:eastAsia="cs-CZ"/>
              </w:rPr>
              <w:t xml:space="preserve"> 2 roky.</w:t>
            </w:r>
          </w:p>
          <w:p w:rsidR="00852D9F" w:rsidRPr="00852D9F" w:rsidRDefault="00852D9F" w:rsidP="00A75186">
            <w:pPr>
              <w:widowControl w:val="0"/>
              <w:autoSpaceDE w:val="0"/>
              <w:autoSpaceDN w:val="0"/>
              <w:adjustRightInd w:val="0"/>
              <w:rPr>
                <w:rFonts w:ascii="Arial" w:hAnsi="Arial" w:cs="Arial"/>
                <w:sz w:val="16"/>
                <w:szCs w:val="16"/>
                <w:lang w:val="cs-CZ" w:eastAsia="cs-CZ"/>
              </w:rPr>
            </w:pPr>
            <w:r>
              <w:rPr>
                <w:rFonts w:ascii="Arial" w:hAnsi="Arial" w:cs="Arial"/>
                <w:sz w:val="16"/>
                <w:szCs w:val="16"/>
                <w:lang w:val="cs-CZ" w:eastAsia="cs-CZ"/>
              </w:rPr>
              <w:t>Bod 1),2),xxxxx- je možno přidat dle uvážení uchazeče ( dodavatele) ve vazbě na předmět plnění</w:t>
            </w:r>
          </w:p>
          <w:p w:rsidR="00A75186" w:rsidRPr="00822E1A" w:rsidRDefault="00A75186" w:rsidP="00A75186">
            <w:pPr>
              <w:rPr>
                <w:rFonts w:ascii="Arial" w:hAnsi="Arial" w:cs="Arial"/>
                <w:sz w:val="18"/>
                <w:szCs w:val="18"/>
                <w:lang w:val="cs-CZ"/>
              </w:rPr>
            </w:pP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Default="00A75186" w:rsidP="00A75186">
            <w:pPr>
              <w:jc w:val="both"/>
              <w:rPr>
                <w:rFonts w:ascii="Arial" w:hAnsi="Arial" w:cs="Arial"/>
                <w:sz w:val="18"/>
                <w:szCs w:val="18"/>
                <w:lang w:val="cs-CZ"/>
              </w:rPr>
            </w:pPr>
            <w:r>
              <w:rPr>
                <w:rFonts w:ascii="Arial" w:hAnsi="Arial" w:cs="Arial"/>
                <w:sz w:val="18"/>
                <w:szCs w:val="18"/>
                <w:lang w:val="cs-CZ"/>
              </w:rPr>
              <w:t>5.6.</w:t>
            </w:r>
          </w:p>
        </w:tc>
        <w:tc>
          <w:tcPr>
            <w:tcW w:w="8800" w:type="dxa"/>
            <w:tcBorders>
              <w:top w:val="single" w:sz="4" w:space="0" w:color="C0C0C0"/>
              <w:left w:val="single" w:sz="4" w:space="0" w:color="C0C0C0"/>
              <w:bottom w:val="single" w:sz="4" w:space="0" w:color="C0C0C0"/>
              <w:right w:val="single" w:sz="4" w:space="0" w:color="C0C0C0"/>
            </w:tcBorders>
          </w:tcPr>
          <w:p w:rsidR="00A75186" w:rsidRPr="0031486B" w:rsidRDefault="00A75186" w:rsidP="00A75186">
            <w:pPr>
              <w:widowControl w:val="0"/>
              <w:autoSpaceDE w:val="0"/>
              <w:autoSpaceDN w:val="0"/>
              <w:adjustRightInd w:val="0"/>
              <w:jc w:val="both"/>
              <w:rPr>
                <w:rFonts w:ascii="Arial" w:hAnsi="Arial" w:cs="Arial"/>
                <w:b/>
                <w:sz w:val="18"/>
                <w:szCs w:val="18"/>
                <w:lang w:val="cs-CZ" w:eastAsia="cs-CZ"/>
              </w:rPr>
            </w:pPr>
            <w:r w:rsidRPr="0031486B">
              <w:rPr>
                <w:rFonts w:ascii="Arial" w:hAnsi="Arial" w:cs="Arial"/>
                <w:b/>
                <w:sz w:val="18"/>
                <w:szCs w:val="18"/>
                <w:lang w:val="cs-CZ" w:eastAsia="cs-CZ"/>
              </w:rPr>
              <w:t>Byl-li předmět plnění dodavatelem  plněn vadně, je vzhledem k tomu, co sám dodal, zavázán se zhotovitelem společně a nerozdílně rovněž :</w:t>
            </w:r>
          </w:p>
          <w:p w:rsidR="00A75186" w:rsidRPr="0031486B" w:rsidRDefault="00A75186" w:rsidP="00A75186">
            <w:pPr>
              <w:widowControl w:val="0"/>
              <w:autoSpaceDE w:val="0"/>
              <w:autoSpaceDN w:val="0"/>
              <w:adjustRightInd w:val="0"/>
              <w:jc w:val="both"/>
              <w:rPr>
                <w:rFonts w:ascii="Arial" w:hAnsi="Arial" w:cs="Arial"/>
                <w:b/>
                <w:sz w:val="18"/>
                <w:szCs w:val="18"/>
                <w:lang w:val="cs-CZ" w:eastAsia="cs-CZ"/>
              </w:rPr>
            </w:pPr>
          </w:p>
          <w:p w:rsidR="00A75186" w:rsidRPr="0031486B" w:rsidRDefault="00A75186" w:rsidP="00A75186">
            <w:pPr>
              <w:widowControl w:val="0"/>
              <w:autoSpaceDE w:val="0"/>
              <w:autoSpaceDN w:val="0"/>
              <w:adjustRightInd w:val="0"/>
              <w:rPr>
                <w:rFonts w:ascii="Arial" w:hAnsi="Arial" w:cs="Arial"/>
                <w:b/>
                <w:sz w:val="18"/>
                <w:szCs w:val="18"/>
                <w:lang w:val="cs-CZ" w:eastAsia="cs-CZ"/>
              </w:rPr>
            </w:pPr>
            <w:r w:rsidRPr="0031486B">
              <w:rPr>
                <w:rFonts w:ascii="Arial" w:hAnsi="Arial" w:cs="Arial"/>
                <w:b/>
                <w:sz w:val="18"/>
                <w:szCs w:val="18"/>
                <w:lang w:val="cs-CZ" w:eastAsia="cs-CZ"/>
              </w:rPr>
              <w:t xml:space="preserve"> a) poddodavatel zhotovitele, ledaže prokáže, že vadu způsobilo jen rozhodnutí zhotovitele nebo toho, kdo nad stavbou vykonával dozor, </w:t>
            </w:r>
          </w:p>
          <w:p w:rsidR="00A75186" w:rsidRPr="0031486B" w:rsidRDefault="00A75186" w:rsidP="00A75186">
            <w:pPr>
              <w:widowControl w:val="0"/>
              <w:autoSpaceDE w:val="0"/>
              <w:autoSpaceDN w:val="0"/>
              <w:adjustRightInd w:val="0"/>
              <w:rPr>
                <w:rFonts w:ascii="Arial" w:hAnsi="Arial" w:cs="Arial"/>
                <w:b/>
                <w:sz w:val="18"/>
                <w:szCs w:val="18"/>
                <w:lang w:val="cs-CZ" w:eastAsia="cs-CZ"/>
              </w:rPr>
            </w:pPr>
            <w:r w:rsidRPr="0031486B">
              <w:rPr>
                <w:rFonts w:ascii="Arial" w:hAnsi="Arial" w:cs="Arial"/>
                <w:b/>
                <w:sz w:val="18"/>
                <w:szCs w:val="18"/>
                <w:lang w:val="cs-CZ" w:eastAsia="cs-CZ"/>
              </w:rPr>
              <w:t xml:space="preserve"> </w:t>
            </w:r>
          </w:p>
          <w:p w:rsidR="00A75186" w:rsidRPr="0031486B" w:rsidRDefault="00A75186" w:rsidP="00A75186">
            <w:pPr>
              <w:widowControl w:val="0"/>
              <w:autoSpaceDE w:val="0"/>
              <w:autoSpaceDN w:val="0"/>
              <w:adjustRightInd w:val="0"/>
              <w:jc w:val="both"/>
              <w:rPr>
                <w:rFonts w:ascii="Arial" w:hAnsi="Arial" w:cs="Arial"/>
                <w:b/>
                <w:sz w:val="18"/>
                <w:szCs w:val="18"/>
                <w:lang w:val="cs-CZ" w:eastAsia="cs-CZ"/>
              </w:rPr>
            </w:pPr>
            <w:r w:rsidRPr="0031486B">
              <w:rPr>
                <w:rFonts w:ascii="Arial" w:hAnsi="Arial" w:cs="Arial"/>
                <w:b/>
                <w:sz w:val="18"/>
                <w:szCs w:val="18"/>
                <w:lang w:val="cs-CZ" w:eastAsia="cs-CZ"/>
              </w:rPr>
              <w:t xml:space="preserve">b) kdo dodal stavební dokumentaci, ledaže prokáže, že vadu nezpůsobila chyba ve stavební dokumentaci, a </w:t>
            </w:r>
          </w:p>
          <w:p w:rsidR="00A75186" w:rsidRPr="0031486B" w:rsidRDefault="00A75186" w:rsidP="00A75186">
            <w:pPr>
              <w:widowControl w:val="0"/>
              <w:autoSpaceDE w:val="0"/>
              <w:autoSpaceDN w:val="0"/>
              <w:adjustRightInd w:val="0"/>
              <w:rPr>
                <w:rFonts w:ascii="Arial" w:hAnsi="Arial" w:cs="Arial"/>
                <w:b/>
                <w:sz w:val="18"/>
                <w:szCs w:val="18"/>
                <w:lang w:val="cs-CZ" w:eastAsia="cs-CZ"/>
              </w:rPr>
            </w:pPr>
            <w:r w:rsidRPr="0031486B">
              <w:rPr>
                <w:rFonts w:ascii="Arial" w:hAnsi="Arial" w:cs="Arial"/>
                <w:b/>
                <w:sz w:val="18"/>
                <w:szCs w:val="18"/>
                <w:lang w:val="cs-CZ" w:eastAsia="cs-CZ"/>
              </w:rPr>
              <w:t xml:space="preserve"> </w:t>
            </w:r>
          </w:p>
          <w:p w:rsidR="00A75186" w:rsidRPr="0031486B" w:rsidRDefault="00A75186" w:rsidP="00A75186">
            <w:pPr>
              <w:widowControl w:val="0"/>
              <w:autoSpaceDE w:val="0"/>
              <w:autoSpaceDN w:val="0"/>
              <w:adjustRightInd w:val="0"/>
              <w:jc w:val="both"/>
              <w:rPr>
                <w:rFonts w:ascii="Arial" w:hAnsi="Arial" w:cs="Arial"/>
                <w:b/>
                <w:sz w:val="18"/>
                <w:szCs w:val="18"/>
                <w:lang w:val="cs-CZ" w:eastAsia="cs-CZ"/>
              </w:rPr>
            </w:pPr>
            <w:r w:rsidRPr="0031486B">
              <w:rPr>
                <w:rFonts w:ascii="Arial" w:hAnsi="Arial" w:cs="Arial"/>
                <w:b/>
                <w:sz w:val="18"/>
                <w:szCs w:val="18"/>
                <w:lang w:val="cs-CZ" w:eastAsia="cs-CZ"/>
              </w:rPr>
              <w:t xml:space="preserve">c) kdo prováděl dozor nad stavbou, ledaže prokáže, že vadu stavby nezpůsobilo selhání dozoru. </w:t>
            </w:r>
          </w:p>
          <w:p w:rsidR="00A75186" w:rsidRPr="00822E1A" w:rsidRDefault="00A75186" w:rsidP="00A75186">
            <w:pPr>
              <w:rPr>
                <w:rFonts w:ascii="Arial" w:hAnsi="Arial" w:cs="Arial"/>
                <w:sz w:val="18"/>
                <w:szCs w:val="18"/>
                <w:lang w:val="cs-CZ"/>
              </w:rPr>
            </w:pP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Default="00A75186" w:rsidP="00A75186">
            <w:pPr>
              <w:jc w:val="both"/>
              <w:rPr>
                <w:rFonts w:ascii="Arial" w:hAnsi="Arial" w:cs="Arial"/>
                <w:sz w:val="18"/>
                <w:szCs w:val="18"/>
                <w:lang w:val="cs-CZ"/>
              </w:rPr>
            </w:pPr>
            <w:r>
              <w:rPr>
                <w:rFonts w:ascii="Arial" w:hAnsi="Arial" w:cs="Arial"/>
                <w:sz w:val="18"/>
                <w:szCs w:val="18"/>
                <w:lang w:val="cs-CZ"/>
              </w:rPr>
              <w:t>5.7.</w:t>
            </w:r>
          </w:p>
        </w:tc>
        <w:tc>
          <w:tcPr>
            <w:tcW w:w="8800" w:type="dxa"/>
            <w:tcBorders>
              <w:top w:val="single" w:sz="4" w:space="0" w:color="C0C0C0"/>
              <w:left w:val="single" w:sz="4" w:space="0" w:color="C0C0C0"/>
              <w:bottom w:val="single" w:sz="4" w:space="0" w:color="C0C0C0"/>
              <w:right w:val="single" w:sz="4" w:space="0" w:color="C0C0C0"/>
            </w:tcBorders>
          </w:tcPr>
          <w:p w:rsidR="00A75186" w:rsidRPr="00C14F26" w:rsidRDefault="00A75186" w:rsidP="00A75186">
            <w:pPr>
              <w:widowControl w:val="0"/>
              <w:autoSpaceDE w:val="0"/>
              <w:autoSpaceDN w:val="0"/>
              <w:adjustRightInd w:val="0"/>
              <w:jc w:val="both"/>
              <w:rPr>
                <w:rFonts w:ascii="Arial" w:hAnsi="Arial" w:cs="Arial"/>
                <w:b/>
                <w:sz w:val="18"/>
                <w:szCs w:val="18"/>
                <w:lang w:val="cs-CZ" w:eastAsia="cs-CZ"/>
              </w:rPr>
            </w:pPr>
            <w:r w:rsidRPr="00C14F26">
              <w:rPr>
                <w:rFonts w:ascii="Arial" w:hAnsi="Arial" w:cs="Arial"/>
                <w:b/>
                <w:sz w:val="18"/>
                <w:szCs w:val="18"/>
                <w:lang w:val="cs-CZ" w:eastAsia="cs-CZ"/>
              </w:rPr>
              <w:t xml:space="preserve">Zhotovitel se zprostí povinnosti z vady stavby, prokáže-li, že vadu způsobila jen chyba ve stavební dokumentaci dodané osobou, kterou si objednatel zvolil, nebo jen selhání dozoru nad stavbou vykonávaného osobou, kterou si objednatel zvolil. </w:t>
            </w:r>
          </w:p>
          <w:p w:rsidR="00A75186" w:rsidRPr="00822E1A" w:rsidRDefault="00A75186" w:rsidP="00A75186">
            <w:pPr>
              <w:rPr>
                <w:rFonts w:ascii="Arial" w:hAnsi="Arial" w:cs="Arial"/>
                <w:sz w:val="18"/>
                <w:szCs w:val="18"/>
                <w:lang w:val="cs-CZ"/>
              </w:rPr>
            </w:pP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972D58" w:rsidRDefault="00A75186" w:rsidP="00A75186">
            <w:pPr>
              <w:jc w:val="both"/>
              <w:rPr>
                <w:rFonts w:ascii="Arial" w:hAnsi="Arial" w:cs="Arial"/>
                <w:sz w:val="18"/>
                <w:szCs w:val="18"/>
                <w:lang w:val="cs-CZ"/>
              </w:rPr>
            </w:pPr>
            <w:r>
              <w:rPr>
                <w:rFonts w:ascii="Arial" w:hAnsi="Arial" w:cs="Arial"/>
                <w:sz w:val="18"/>
                <w:szCs w:val="18"/>
                <w:lang w:val="cs-CZ"/>
              </w:rPr>
              <w:t>5.8.</w:t>
            </w:r>
          </w:p>
        </w:tc>
        <w:tc>
          <w:tcPr>
            <w:tcW w:w="8800" w:type="dxa"/>
            <w:tcBorders>
              <w:top w:val="single" w:sz="4" w:space="0" w:color="C0C0C0"/>
              <w:left w:val="single" w:sz="4" w:space="0" w:color="C0C0C0"/>
              <w:bottom w:val="single" w:sz="4" w:space="0" w:color="C0C0C0"/>
              <w:right w:val="single" w:sz="4" w:space="0" w:color="C0C0C0"/>
            </w:tcBorders>
          </w:tcPr>
          <w:p w:rsidR="00A75186" w:rsidRPr="00822E1A" w:rsidRDefault="00A75186" w:rsidP="00A75186">
            <w:pPr>
              <w:rPr>
                <w:rFonts w:ascii="Arial" w:hAnsi="Arial" w:cs="Arial"/>
                <w:b/>
                <w:sz w:val="18"/>
                <w:szCs w:val="18"/>
              </w:rPr>
            </w:pPr>
            <w:r w:rsidRPr="00822E1A">
              <w:rPr>
                <w:rFonts w:ascii="Arial" w:hAnsi="Arial" w:cs="Arial"/>
                <w:sz w:val="18"/>
                <w:szCs w:val="18"/>
                <w:lang w:val="cs-CZ"/>
              </w:rPr>
              <w:t>Podstatné vady jsou takové vady, které brání smluvně sjednanému užití díla a/nebo jsou příčinou toho, že dílo nemá výslovně zaručené vlastnosti.</w:t>
            </w: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972D58" w:rsidRDefault="00A75186" w:rsidP="00A75186">
            <w:pPr>
              <w:jc w:val="both"/>
              <w:rPr>
                <w:rFonts w:ascii="Arial" w:hAnsi="Arial" w:cs="Arial"/>
                <w:sz w:val="18"/>
                <w:szCs w:val="18"/>
                <w:lang w:val="cs-CZ"/>
              </w:rPr>
            </w:pPr>
            <w:r>
              <w:rPr>
                <w:rFonts w:ascii="Arial" w:hAnsi="Arial" w:cs="Arial"/>
                <w:sz w:val="18"/>
                <w:szCs w:val="18"/>
                <w:lang w:val="cs-CZ"/>
              </w:rPr>
              <w:t>5.9.</w:t>
            </w:r>
          </w:p>
        </w:tc>
        <w:tc>
          <w:tcPr>
            <w:tcW w:w="8800" w:type="dxa"/>
            <w:tcBorders>
              <w:top w:val="single" w:sz="4" w:space="0" w:color="C0C0C0"/>
              <w:left w:val="single" w:sz="4" w:space="0" w:color="C0C0C0"/>
              <w:bottom w:val="single" w:sz="4" w:space="0" w:color="C0C0C0"/>
              <w:right w:val="single" w:sz="4" w:space="0" w:color="C0C0C0"/>
            </w:tcBorders>
          </w:tcPr>
          <w:p w:rsidR="00A75186" w:rsidRPr="00822E1A" w:rsidRDefault="00A75186" w:rsidP="00A75186">
            <w:pPr>
              <w:jc w:val="both"/>
              <w:rPr>
                <w:rFonts w:ascii="Arial" w:hAnsi="Arial" w:cs="Arial"/>
                <w:sz w:val="18"/>
                <w:szCs w:val="18"/>
                <w:lang w:val="cs-CZ"/>
              </w:rPr>
            </w:pPr>
            <w:r w:rsidRPr="00822E1A">
              <w:rPr>
                <w:rFonts w:ascii="Arial" w:hAnsi="Arial" w:cs="Arial"/>
                <w:sz w:val="18"/>
                <w:szCs w:val="18"/>
                <w:lang w:val="cs-CZ"/>
              </w:rPr>
              <w:t xml:space="preserve">Bude-li zjištěna podstatná neodstranitelná vada díla, je objednatel oprávněn požadovat úplné zrušení smlouvy. V tomto případě musí být vše uvedeno do původního stavu. </w:t>
            </w:r>
          </w:p>
          <w:p w:rsidR="00A75186" w:rsidRPr="00822E1A" w:rsidRDefault="00A75186" w:rsidP="00A75186">
            <w:pPr>
              <w:rPr>
                <w:rFonts w:ascii="Arial" w:hAnsi="Arial" w:cs="Arial"/>
                <w:b/>
                <w:sz w:val="18"/>
                <w:szCs w:val="18"/>
              </w:rPr>
            </w:pPr>
            <w:r w:rsidRPr="00822E1A">
              <w:rPr>
                <w:rFonts w:ascii="Arial" w:hAnsi="Arial" w:cs="Arial"/>
                <w:sz w:val="18"/>
                <w:szCs w:val="18"/>
                <w:lang w:val="cs-CZ"/>
              </w:rPr>
              <w:t>Pokud však uvedení do původního stavu není technicky možné nebo je z hospodářských důvodů neúnosné, může objednatel požadovat pouze snížení ceny, avšak ne pod hodnotu, kterou pro něj dílo má. Za neodstranitelnou se považuje i vada, jejíž odstranění by bylo možné jen při vynaložení nepoměrně vysokých nákladů.</w:t>
            </w: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972D58" w:rsidRDefault="00A75186" w:rsidP="00A75186">
            <w:pPr>
              <w:jc w:val="both"/>
              <w:rPr>
                <w:rFonts w:ascii="Arial" w:hAnsi="Arial" w:cs="Arial"/>
                <w:sz w:val="18"/>
                <w:szCs w:val="18"/>
                <w:lang w:val="cs-CZ"/>
              </w:rPr>
            </w:pPr>
            <w:r>
              <w:rPr>
                <w:rFonts w:ascii="Arial" w:hAnsi="Arial" w:cs="Arial"/>
                <w:sz w:val="18"/>
                <w:szCs w:val="18"/>
                <w:lang w:val="cs-CZ"/>
              </w:rPr>
              <w:lastRenderedPageBreak/>
              <w:t>5.10.</w:t>
            </w:r>
          </w:p>
        </w:tc>
        <w:tc>
          <w:tcPr>
            <w:tcW w:w="8800" w:type="dxa"/>
            <w:tcBorders>
              <w:top w:val="single" w:sz="4" w:space="0" w:color="C0C0C0"/>
              <w:left w:val="single" w:sz="4" w:space="0" w:color="C0C0C0"/>
              <w:bottom w:val="single" w:sz="4" w:space="0" w:color="C0C0C0"/>
              <w:right w:val="single" w:sz="4" w:space="0" w:color="C0C0C0"/>
            </w:tcBorders>
          </w:tcPr>
          <w:p w:rsidR="00A75186" w:rsidRPr="00822E1A" w:rsidRDefault="00A75186" w:rsidP="00A75186">
            <w:pPr>
              <w:jc w:val="both"/>
              <w:rPr>
                <w:rFonts w:ascii="Arial" w:hAnsi="Arial" w:cs="Arial"/>
                <w:sz w:val="18"/>
                <w:szCs w:val="18"/>
                <w:lang w:val="cs-CZ"/>
              </w:rPr>
            </w:pPr>
            <w:r w:rsidRPr="00822E1A">
              <w:rPr>
                <w:rFonts w:ascii="Arial" w:hAnsi="Arial" w:cs="Arial"/>
                <w:sz w:val="18"/>
                <w:szCs w:val="18"/>
                <w:lang w:val="cs-CZ"/>
              </w:rPr>
              <w:t xml:space="preserve">Bude-li zjištěna podstatná odstranitelná vada, je dodavatel povinen tuto vadu během objednatelem stanovené přiměřené lhůty na vlastní náklady odstranit. Po uplynutí stanovené lhůty je objednatel oprávněn odstranit vadu na náklady dodavatele nebo nechat odstranit vadu na náklady dodavatele třetími osobami. </w:t>
            </w:r>
          </w:p>
          <w:p w:rsidR="00A75186" w:rsidRPr="00822E1A" w:rsidRDefault="00A75186" w:rsidP="00A75186">
            <w:pPr>
              <w:rPr>
                <w:rFonts w:ascii="Arial" w:hAnsi="Arial" w:cs="Arial"/>
                <w:b/>
                <w:sz w:val="18"/>
                <w:szCs w:val="18"/>
              </w:rPr>
            </w:pPr>
            <w:r w:rsidRPr="00822E1A">
              <w:rPr>
                <w:rFonts w:ascii="Arial" w:hAnsi="Arial" w:cs="Arial"/>
                <w:sz w:val="18"/>
                <w:szCs w:val="18"/>
                <w:lang w:val="cs-CZ"/>
              </w:rPr>
              <w:t>Jeli odstranění vady pro objednatele nezbytné k odvrácení podstatné újmy a není-li okamžité odstranění vady dodavatelem možné, má objednatel právo vadu ihned odstranit nebo nechat odstranit třetími osobami. O tom musí být dodavatel neprodleně písemně vyrozuměn.</w:t>
            </w: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972D58" w:rsidRDefault="00A75186" w:rsidP="00A75186">
            <w:pPr>
              <w:jc w:val="both"/>
              <w:rPr>
                <w:rFonts w:ascii="Arial" w:hAnsi="Arial" w:cs="Arial"/>
                <w:sz w:val="18"/>
                <w:szCs w:val="18"/>
                <w:lang w:val="cs-CZ"/>
              </w:rPr>
            </w:pPr>
            <w:r>
              <w:rPr>
                <w:rFonts w:ascii="Arial" w:hAnsi="Arial" w:cs="Arial"/>
                <w:sz w:val="18"/>
                <w:szCs w:val="18"/>
                <w:lang w:val="cs-CZ"/>
              </w:rPr>
              <w:t>5.11.</w:t>
            </w:r>
          </w:p>
        </w:tc>
        <w:tc>
          <w:tcPr>
            <w:tcW w:w="8800" w:type="dxa"/>
            <w:tcBorders>
              <w:top w:val="single" w:sz="4" w:space="0" w:color="C0C0C0"/>
              <w:left w:val="single" w:sz="4" w:space="0" w:color="C0C0C0"/>
              <w:bottom w:val="single" w:sz="4" w:space="0" w:color="C0C0C0"/>
              <w:right w:val="single" w:sz="4" w:space="0" w:color="C0C0C0"/>
            </w:tcBorders>
          </w:tcPr>
          <w:p w:rsidR="00A75186" w:rsidRPr="00822E1A" w:rsidRDefault="00A75186" w:rsidP="00A75186">
            <w:pPr>
              <w:rPr>
                <w:rFonts w:ascii="Arial" w:hAnsi="Arial" w:cs="Arial"/>
                <w:b/>
                <w:sz w:val="18"/>
                <w:szCs w:val="18"/>
              </w:rPr>
            </w:pPr>
            <w:r w:rsidRPr="00822E1A">
              <w:rPr>
                <w:rFonts w:ascii="Arial" w:hAnsi="Arial" w:cs="Arial"/>
                <w:sz w:val="18"/>
                <w:szCs w:val="18"/>
                <w:lang w:val="cs-CZ"/>
              </w:rPr>
              <w:t>Bude-li zjištěna nepodstatná neodstranitelná vada, je objednatel oprávněn požadovat přiměřené snížení ceny. Za neodstranitelnou je považována i vada, jejíž odstranění by bylo možné jen při vynaložení nepřiměřeně vysokých nákladů.</w:t>
            </w: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972D58" w:rsidRDefault="00A75186" w:rsidP="00A75186">
            <w:pPr>
              <w:jc w:val="both"/>
              <w:rPr>
                <w:rFonts w:ascii="Arial" w:hAnsi="Arial" w:cs="Arial"/>
                <w:sz w:val="18"/>
                <w:szCs w:val="18"/>
                <w:lang w:val="cs-CZ"/>
              </w:rPr>
            </w:pPr>
            <w:r>
              <w:rPr>
                <w:rFonts w:ascii="Arial" w:hAnsi="Arial" w:cs="Arial"/>
                <w:sz w:val="18"/>
                <w:szCs w:val="18"/>
                <w:lang w:val="cs-CZ"/>
              </w:rPr>
              <w:t>5.12.</w:t>
            </w:r>
          </w:p>
        </w:tc>
        <w:tc>
          <w:tcPr>
            <w:tcW w:w="8800" w:type="dxa"/>
            <w:tcBorders>
              <w:top w:val="single" w:sz="4" w:space="0" w:color="C0C0C0"/>
              <w:left w:val="single" w:sz="4" w:space="0" w:color="C0C0C0"/>
              <w:bottom w:val="single" w:sz="4" w:space="0" w:color="C0C0C0"/>
              <w:right w:val="single" w:sz="4" w:space="0" w:color="C0C0C0"/>
            </w:tcBorders>
          </w:tcPr>
          <w:p w:rsidR="00A75186" w:rsidRPr="00822E1A" w:rsidRDefault="00A75186" w:rsidP="00A75186">
            <w:pPr>
              <w:rPr>
                <w:rFonts w:ascii="Arial" w:hAnsi="Arial" w:cs="Arial"/>
                <w:b/>
                <w:sz w:val="18"/>
                <w:szCs w:val="18"/>
              </w:rPr>
            </w:pPr>
            <w:r w:rsidRPr="00822E1A">
              <w:rPr>
                <w:rFonts w:ascii="Arial" w:hAnsi="Arial" w:cs="Arial"/>
                <w:sz w:val="18"/>
                <w:szCs w:val="18"/>
                <w:lang w:val="cs-CZ"/>
              </w:rPr>
              <w:t>Za účelem prohlídky a/nebo odstranění vad je objednatel povinen umožnit dodavateli ve sjednaných termínech vstup do objektu, na který se záruka vztahuje.</w:t>
            </w: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972D58" w:rsidRDefault="00A75186" w:rsidP="00A75186">
            <w:pPr>
              <w:jc w:val="both"/>
              <w:rPr>
                <w:rFonts w:ascii="Arial" w:hAnsi="Arial" w:cs="Arial"/>
                <w:sz w:val="18"/>
                <w:szCs w:val="18"/>
                <w:lang w:val="cs-CZ"/>
              </w:rPr>
            </w:pPr>
            <w:r>
              <w:rPr>
                <w:rFonts w:ascii="Arial" w:hAnsi="Arial" w:cs="Arial"/>
                <w:sz w:val="18"/>
                <w:szCs w:val="18"/>
                <w:lang w:val="cs-CZ"/>
              </w:rPr>
              <w:t>5.13.</w:t>
            </w:r>
          </w:p>
        </w:tc>
        <w:tc>
          <w:tcPr>
            <w:tcW w:w="8800" w:type="dxa"/>
            <w:tcBorders>
              <w:top w:val="single" w:sz="4" w:space="0" w:color="C0C0C0"/>
              <w:left w:val="single" w:sz="4" w:space="0" w:color="C0C0C0"/>
              <w:bottom w:val="single" w:sz="4" w:space="0" w:color="C0C0C0"/>
              <w:right w:val="single" w:sz="4" w:space="0" w:color="C0C0C0"/>
            </w:tcBorders>
          </w:tcPr>
          <w:p w:rsidR="00A75186" w:rsidRPr="00822E1A" w:rsidRDefault="00A75186" w:rsidP="00A75186">
            <w:pPr>
              <w:rPr>
                <w:rFonts w:ascii="Arial" w:hAnsi="Arial" w:cs="Arial"/>
                <w:b/>
                <w:sz w:val="18"/>
                <w:szCs w:val="18"/>
              </w:rPr>
            </w:pPr>
            <w:r w:rsidRPr="00822E1A">
              <w:rPr>
                <w:rFonts w:ascii="Arial" w:hAnsi="Arial" w:cs="Arial"/>
                <w:sz w:val="18"/>
                <w:szCs w:val="18"/>
                <w:lang w:val="cs-CZ"/>
              </w:rPr>
              <w:t>Dnem odstranění vady počíná běžet nová záruční doba pro ty části díla, kterými bylo nahrazeno vadné plnění nebo které s vadným plněním souvisí. Pokud však vada znemožnila smluvní užívání i jiných částí díla nebo celého díla, začíná nová záruční doba běžet pro tyto části díla, popř. pro celé dílo znovu.</w:t>
            </w: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972D58" w:rsidRDefault="00A75186" w:rsidP="00A75186">
            <w:pPr>
              <w:jc w:val="both"/>
              <w:rPr>
                <w:rFonts w:ascii="Arial" w:hAnsi="Arial" w:cs="Arial"/>
                <w:sz w:val="18"/>
                <w:szCs w:val="18"/>
                <w:lang w:val="cs-CZ"/>
              </w:rPr>
            </w:pPr>
            <w:r>
              <w:rPr>
                <w:rFonts w:ascii="Arial" w:hAnsi="Arial" w:cs="Arial"/>
                <w:sz w:val="18"/>
                <w:szCs w:val="18"/>
                <w:lang w:val="cs-CZ"/>
              </w:rPr>
              <w:t>5.14.</w:t>
            </w:r>
          </w:p>
        </w:tc>
        <w:tc>
          <w:tcPr>
            <w:tcW w:w="8800" w:type="dxa"/>
            <w:tcBorders>
              <w:top w:val="single" w:sz="4" w:space="0" w:color="C0C0C0"/>
              <w:left w:val="single" w:sz="4" w:space="0" w:color="C0C0C0"/>
              <w:bottom w:val="single" w:sz="4" w:space="0" w:color="C0C0C0"/>
              <w:right w:val="single" w:sz="4" w:space="0" w:color="C0C0C0"/>
            </w:tcBorders>
          </w:tcPr>
          <w:p w:rsidR="00A75186" w:rsidRPr="00822E1A" w:rsidRDefault="00A75186" w:rsidP="00A75186">
            <w:pPr>
              <w:rPr>
                <w:rFonts w:ascii="Arial" w:hAnsi="Arial" w:cs="Arial"/>
                <w:b/>
                <w:sz w:val="18"/>
                <w:szCs w:val="18"/>
              </w:rPr>
            </w:pPr>
            <w:r w:rsidRPr="00822E1A">
              <w:rPr>
                <w:rFonts w:ascii="Arial" w:hAnsi="Arial" w:cs="Arial"/>
                <w:sz w:val="18"/>
                <w:szCs w:val="18"/>
                <w:lang w:val="cs-CZ"/>
              </w:rPr>
              <w:t>Pokud plnění dodavatele zcela nebo částečně sestávají z dodávek, které se neuskutečňují v místě určeného k plnění díla (na staveništi, v místě montáže), je objednatel v případě, kdy odstranění vad na místě plnění dodávek není možné nebo je možné jen při vynaložení nepřiměřeně vysokých nákladů, oprávněn požadovat aby dodavatel odstranil vady, na které se vztahuje záruka v místě montáže (na staveništi).</w:t>
            </w:r>
          </w:p>
        </w:tc>
      </w:tr>
      <w:tr w:rsidR="00A75186" w:rsidRPr="00972D5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972D58" w:rsidRDefault="00A75186" w:rsidP="00A75186">
            <w:pPr>
              <w:jc w:val="both"/>
              <w:rPr>
                <w:rFonts w:ascii="Arial" w:hAnsi="Arial" w:cs="Arial"/>
                <w:sz w:val="18"/>
                <w:szCs w:val="18"/>
                <w:lang w:val="cs-CZ"/>
              </w:rPr>
            </w:pPr>
            <w:r>
              <w:rPr>
                <w:rFonts w:ascii="Arial" w:hAnsi="Arial" w:cs="Arial"/>
                <w:sz w:val="18"/>
                <w:szCs w:val="18"/>
                <w:lang w:val="cs-CZ"/>
              </w:rPr>
              <w:t>5.15.</w:t>
            </w:r>
          </w:p>
        </w:tc>
        <w:tc>
          <w:tcPr>
            <w:tcW w:w="8800" w:type="dxa"/>
            <w:tcBorders>
              <w:top w:val="single" w:sz="4" w:space="0" w:color="C0C0C0"/>
              <w:left w:val="single" w:sz="4" w:space="0" w:color="C0C0C0"/>
              <w:bottom w:val="single" w:sz="4" w:space="0" w:color="C0C0C0"/>
              <w:right w:val="single" w:sz="4" w:space="0" w:color="C0C0C0"/>
            </w:tcBorders>
          </w:tcPr>
          <w:p w:rsidR="00A75186" w:rsidRPr="00F70CBD" w:rsidRDefault="00A75186" w:rsidP="00A75186">
            <w:pPr>
              <w:rPr>
                <w:rFonts w:ascii="Arial" w:hAnsi="Arial" w:cs="Arial"/>
                <w:sz w:val="18"/>
                <w:szCs w:val="18"/>
              </w:rPr>
            </w:pPr>
            <w:r w:rsidRPr="00F70CBD">
              <w:rPr>
                <w:rFonts w:ascii="Arial" w:hAnsi="Arial" w:cs="Arial"/>
                <w:sz w:val="18"/>
                <w:szCs w:val="18"/>
                <w:lang w:val="cs-CZ"/>
              </w:rPr>
              <w:t>Dodavatel je povinen objednateli během čtrnácti dnů od vystavení faktury nahradit veškeré náklady, které vzniknou při zjištění vady (náklady na znalce atd.) nebo které objednateli vzniknou v důsledku odstranění vad.</w:t>
            </w:r>
            <w:r w:rsidRPr="00BA63EB">
              <w:rPr>
                <w:sz w:val="18"/>
                <w:szCs w:val="18"/>
                <w:lang w:val="cs-CZ"/>
              </w:rPr>
              <w:t xml:space="preserve"> </w:t>
            </w:r>
            <w:r w:rsidRPr="00DA0F6B">
              <w:rPr>
                <w:rFonts w:ascii="Arial" w:hAnsi="Arial" w:cs="Arial"/>
                <w:sz w:val="18"/>
                <w:szCs w:val="18"/>
                <w:lang w:val="cs-CZ"/>
              </w:rPr>
              <w:t xml:space="preserve">Pokud dodavatel tuto </w:t>
            </w:r>
            <w:r>
              <w:rPr>
                <w:rFonts w:ascii="Arial" w:hAnsi="Arial" w:cs="Arial"/>
                <w:sz w:val="18"/>
                <w:szCs w:val="18"/>
                <w:lang w:val="cs-CZ"/>
              </w:rPr>
              <w:t>fakturu</w:t>
            </w:r>
            <w:r w:rsidRPr="00DA0F6B">
              <w:rPr>
                <w:rFonts w:ascii="Arial" w:hAnsi="Arial" w:cs="Arial"/>
                <w:sz w:val="18"/>
                <w:szCs w:val="18"/>
                <w:lang w:val="cs-CZ"/>
              </w:rPr>
              <w:t xml:space="preserve"> nezaplatí, je objednatel oprávněn započítat tuto smluvní pokutu proti záručnímu zádržnému nebo uplatnit v tomto rozsahu bankovní záruku na záruční dobu</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F70CBD" w:rsidRDefault="00A75186" w:rsidP="00A75186">
            <w:pPr>
              <w:jc w:val="both"/>
              <w:rPr>
                <w:rFonts w:ascii="Arial" w:hAnsi="Arial" w:cs="Arial"/>
                <w:bCs/>
                <w:sz w:val="18"/>
                <w:szCs w:val="18"/>
                <w:lang w:val="cs-CZ"/>
              </w:rPr>
            </w:pPr>
            <w:r>
              <w:rPr>
                <w:rFonts w:ascii="Arial" w:hAnsi="Arial" w:cs="Arial"/>
                <w:bCs/>
                <w:sz w:val="18"/>
                <w:szCs w:val="18"/>
                <w:lang w:val="cs-CZ"/>
              </w:rPr>
              <w:t>5.16</w:t>
            </w:r>
            <w:r w:rsidRPr="00F70CBD">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A75186" w:rsidRPr="00F70CBD" w:rsidRDefault="00A75186" w:rsidP="00A75186">
            <w:pPr>
              <w:pStyle w:val="Nadpis1"/>
              <w:spacing w:before="0"/>
              <w:rPr>
                <w:rFonts w:ascii="Arial" w:hAnsi="Arial" w:cs="Arial"/>
                <w:b w:val="0"/>
                <w:color w:val="auto"/>
                <w:sz w:val="18"/>
                <w:szCs w:val="18"/>
              </w:rPr>
            </w:pPr>
            <w:r w:rsidRPr="00F70CBD">
              <w:rPr>
                <w:rFonts w:ascii="Arial" w:hAnsi="Arial" w:cs="Arial"/>
                <w:b w:val="0"/>
                <w:color w:val="auto"/>
                <w:sz w:val="18"/>
                <w:szCs w:val="18"/>
                <w:lang w:val="cs-CZ"/>
              </w:rPr>
              <w:t>Náleží-li objednateli při uplatnění nároku ze záruky více právních prostředků, záleží jejich volba na objednateli. Rozhodne-li se objednatel pro odstranění vady dodavatelem, musí být způsob odstranění vad předem schválen objednatelem</w:t>
            </w:r>
            <w:r>
              <w:rPr>
                <w:rFonts w:ascii="Arial" w:hAnsi="Arial" w:cs="Arial"/>
                <w:b w:val="0"/>
                <w:color w:val="auto"/>
                <w:sz w:val="18"/>
                <w:szCs w:val="18"/>
                <w:lang w:val="cs-CZ"/>
              </w:rPr>
              <w:t>.</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050BA1" w:rsidRDefault="00A75186" w:rsidP="00A75186">
            <w:pPr>
              <w:jc w:val="both"/>
              <w:rPr>
                <w:rFonts w:ascii="Arial" w:hAnsi="Arial" w:cs="Arial"/>
                <w:bCs/>
                <w:sz w:val="18"/>
                <w:szCs w:val="18"/>
                <w:lang w:val="cs-CZ"/>
              </w:rPr>
            </w:pPr>
            <w:r w:rsidRPr="00050BA1">
              <w:rPr>
                <w:rFonts w:ascii="Arial" w:hAnsi="Arial" w:cs="Arial"/>
                <w:bCs/>
                <w:sz w:val="18"/>
                <w:szCs w:val="18"/>
                <w:lang w:val="cs-CZ"/>
              </w:rPr>
              <w:t>5.1</w:t>
            </w:r>
            <w:r>
              <w:rPr>
                <w:rFonts w:ascii="Arial" w:hAnsi="Arial" w:cs="Arial"/>
                <w:bCs/>
                <w:sz w:val="18"/>
                <w:szCs w:val="18"/>
                <w:lang w:val="cs-CZ"/>
              </w:rPr>
              <w:t>7</w:t>
            </w:r>
            <w:r w:rsidRPr="00050BA1">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A75186" w:rsidRPr="000B6123" w:rsidRDefault="00A75186" w:rsidP="00A75186">
            <w:pPr>
              <w:pStyle w:val="Nadpis1"/>
              <w:spacing w:before="0"/>
              <w:rPr>
                <w:rFonts w:ascii="Arial" w:hAnsi="Arial" w:cs="Arial"/>
                <w:b w:val="0"/>
                <w:color w:val="auto"/>
                <w:sz w:val="18"/>
                <w:szCs w:val="18"/>
              </w:rPr>
            </w:pPr>
            <w:r w:rsidRPr="000B6123">
              <w:rPr>
                <w:rFonts w:ascii="Arial" w:hAnsi="Arial" w:cs="Arial"/>
                <w:b w:val="0"/>
                <w:color w:val="auto"/>
                <w:sz w:val="18"/>
                <w:szCs w:val="18"/>
              </w:rPr>
              <w:t xml:space="preserve">Bankovní záruka </w:t>
            </w:r>
          </w:p>
          <w:p w:rsidR="00A75186" w:rsidRDefault="00A75186" w:rsidP="00A75186">
            <w:pPr>
              <w:pStyle w:val="Nadpis1"/>
              <w:spacing w:before="0"/>
              <w:rPr>
                <w:rFonts w:ascii="Arial" w:hAnsi="Arial" w:cs="Arial"/>
                <w:b w:val="0"/>
                <w:color w:val="auto"/>
                <w:sz w:val="18"/>
                <w:szCs w:val="18"/>
              </w:rPr>
            </w:pPr>
            <w:r>
              <w:rPr>
                <w:rFonts w:ascii="Arial" w:hAnsi="Arial" w:cs="Arial"/>
                <w:b w:val="0"/>
                <w:color w:val="auto"/>
                <w:sz w:val="18"/>
                <w:szCs w:val="18"/>
              </w:rPr>
              <w:t>Objednatel nepožaduje .</w:t>
            </w:r>
          </w:p>
          <w:p w:rsidR="00A75186" w:rsidRPr="00A82415" w:rsidRDefault="00A75186" w:rsidP="00A75186">
            <w:pPr>
              <w:tabs>
                <w:tab w:val="left" w:pos="1590"/>
              </w:tabs>
              <w:rPr>
                <w:rFonts w:ascii="Arial" w:hAnsi="Arial" w:cs="Arial"/>
                <w:sz w:val="18"/>
                <w:szCs w:val="18"/>
                <w:lang w:val="cs-CZ" w:eastAsia="cs-CZ"/>
              </w:rPr>
            </w:pP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050BA1" w:rsidRDefault="00A75186" w:rsidP="00A75186">
            <w:pPr>
              <w:jc w:val="both"/>
              <w:rPr>
                <w:rFonts w:ascii="Arial" w:hAnsi="Arial" w:cs="Arial"/>
                <w:bCs/>
                <w:sz w:val="18"/>
                <w:szCs w:val="18"/>
                <w:lang w:val="cs-CZ"/>
              </w:rPr>
            </w:pPr>
            <w:r w:rsidRPr="00050BA1">
              <w:rPr>
                <w:rFonts w:ascii="Arial" w:hAnsi="Arial" w:cs="Arial"/>
                <w:bCs/>
                <w:sz w:val="18"/>
                <w:szCs w:val="18"/>
                <w:lang w:val="cs-CZ"/>
              </w:rPr>
              <w:t>5.1</w:t>
            </w:r>
            <w:r>
              <w:rPr>
                <w:rFonts w:ascii="Arial" w:hAnsi="Arial" w:cs="Arial"/>
                <w:bCs/>
                <w:sz w:val="18"/>
                <w:szCs w:val="18"/>
                <w:lang w:val="cs-CZ"/>
              </w:rPr>
              <w:t>8</w:t>
            </w:r>
            <w:r w:rsidRPr="00050BA1">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A75186" w:rsidRDefault="00A75186" w:rsidP="00A75186">
            <w:pPr>
              <w:pStyle w:val="Zkladntext2"/>
              <w:tabs>
                <w:tab w:val="left" w:pos="-4111"/>
                <w:tab w:val="left" w:pos="284"/>
              </w:tabs>
              <w:spacing w:line="228" w:lineRule="auto"/>
              <w:rPr>
                <w:b/>
                <w:sz w:val="18"/>
                <w:szCs w:val="18"/>
                <w:lang w:val="cs-CZ"/>
              </w:rPr>
            </w:pPr>
            <w:r w:rsidRPr="006332FF">
              <w:rPr>
                <w:b/>
                <w:sz w:val="18"/>
                <w:szCs w:val="18"/>
                <w:lang w:val="cs-CZ"/>
              </w:rPr>
              <w:t>Smluvní sankce a pokuty</w:t>
            </w:r>
          </w:p>
          <w:p w:rsidR="00A75186" w:rsidRPr="006332FF" w:rsidRDefault="00A75186" w:rsidP="00A75186">
            <w:pPr>
              <w:pStyle w:val="Zkladntext2"/>
              <w:tabs>
                <w:tab w:val="left" w:pos="-4111"/>
                <w:tab w:val="left" w:pos="284"/>
              </w:tabs>
              <w:spacing w:line="228" w:lineRule="auto"/>
              <w:rPr>
                <w:b/>
                <w:sz w:val="18"/>
                <w:szCs w:val="18"/>
                <w:lang w:val="cs-CZ"/>
              </w:rPr>
            </w:pPr>
            <w:r w:rsidRPr="006332FF">
              <w:rPr>
                <w:b/>
                <w:sz w:val="18"/>
                <w:szCs w:val="18"/>
                <w:lang w:val="cs-CZ"/>
              </w:rPr>
              <w:t xml:space="preserve"> </w:t>
            </w:r>
          </w:p>
          <w:p w:rsidR="00A75186" w:rsidRPr="000B6123" w:rsidRDefault="00A75186" w:rsidP="00A75186">
            <w:pPr>
              <w:pStyle w:val="Odstavecseseznamem"/>
              <w:numPr>
                <w:ilvl w:val="0"/>
                <w:numId w:val="25"/>
              </w:numPr>
              <w:rPr>
                <w:rFonts w:ascii="Arial" w:hAnsi="Arial" w:cs="Arial"/>
                <w:sz w:val="18"/>
                <w:szCs w:val="18"/>
              </w:rPr>
            </w:pPr>
            <w:r w:rsidRPr="000B6123">
              <w:rPr>
                <w:rFonts w:ascii="Arial" w:hAnsi="Arial" w:cs="Arial"/>
                <w:sz w:val="18"/>
                <w:szCs w:val="18"/>
              </w:rPr>
              <w:t xml:space="preserve">Dodavatel je povinen uhradit objednateli smluvní pokutu ve  výši   </w:t>
            </w:r>
            <w:r w:rsidRPr="000B6123">
              <w:rPr>
                <w:rFonts w:ascii="Arial" w:hAnsi="Arial" w:cs="Arial"/>
                <w:b/>
                <w:sz w:val="18"/>
                <w:szCs w:val="18"/>
              </w:rPr>
              <w:t>5.000,- Kč</w:t>
            </w:r>
            <w:r w:rsidR="0031486B">
              <w:rPr>
                <w:rFonts w:ascii="Arial" w:hAnsi="Arial" w:cs="Arial"/>
                <w:b/>
                <w:sz w:val="18"/>
                <w:szCs w:val="18"/>
              </w:rPr>
              <w:t>/každý kalendářní den -</w:t>
            </w:r>
            <w:r w:rsidRPr="000B6123">
              <w:rPr>
                <w:rFonts w:ascii="Arial" w:hAnsi="Arial" w:cs="Arial"/>
                <w:sz w:val="18"/>
                <w:szCs w:val="18"/>
              </w:rPr>
              <w:t xml:space="preserve">  </w:t>
            </w:r>
            <w:r w:rsidRPr="000B6123">
              <w:rPr>
                <w:rFonts w:ascii="Arial" w:hAnsi="Arial" w:cs="Arial"/>
                <w:b/>
                <w:sz w:val="18"/>
                <w:szCs w:val="18"/>
              </w:rPr>
              <w:t xml:space="preserve">za </w:t>
            </w:r>
            <w:r w:rsidRPr="000B6123">
              <w:rPr>
                <w:rFonts w:ascii="Arial" w:hAnsi="Arial" w:cs="Arial"/>
                <w:sz w:val="18"/>
                <w:szCs w:val="18"/>
              </w:rPr>
              <w:t xml:space="preserve">nedodržení lhůty  ukončení realizace a předání smluveného předmětu </w:t>
            </w:r>
            <w:r w:rsidR="0031486B">
              <w:rPr>
                <w:rFonts w:ascii="Arial" w:hAnsi="Arial" w:cs="Arial"/>
                <w:sz w:val="18"/>
                <w:szCs w:val="18"/>
              </w:rPr>
              <w:t>díla</w:t>
            </w:r>
            <w:r w:rsidR="00E469A7">
              <w:rPr>
                <w:rFonts w:ascii="Arial" w:hAnsi="Arial" w:cs="Arial"/>
                <w:sz w:val="18"/>
                <w:szCs w:val="18"/>
              </w:rPr>
              <w:t>.</w:t>
            </w:r>
          </w:p>
          <w:p w:rsidR="00E469A7" w:rsidRPr="00E469A7" w:rsidRDefault="00A75186" w:rsidP="00006B55">
            <w:pPr>
              <w:pStyle w:val="Odstavecseseznamem"/>
              <w:numPr>
                <w:ilvl w:val="0"/>
                <w:numId w:val="24"/>
              </w:numPr>
              <w:tabs>
                <w:tab w:val="left" w:pos="-4111"/>
                <w:tab w:val="left" w:pos="284"/>
              </w:tabs>
              <w:spacing w:line="228" w:lineRule="auto"/>
              <w:rPr>
                <w:sz w:val="18"/>
                <w:szCs w:val="18"/>
                <w:lang w:val="cs-CZ"/>
              </w:rPr>
            </w:pPr>
            <w:r w:rsidRPr="00E469A7">
              <w:rPr>
                <w:rFonts w:ascii="Arial" w:hAnsi="Arial" w:cs="Arial"/>
                <w:sz w:val="18"/>
                <w:szCs w:val="18"/>
              </w:rPr>
              <w:t xml:space="preserve">Dodavatel je povinen uhradit objednateli smluvní pokutu ve  výši   </w:t>
            </w:r>
            <w:r w:rsidR="0031486B" w:rsidRPr="00E469A7">
              <w:rPr>
                <w:rFonts w:ascii="Arial" w:hAnsi="Arial" w:cs="Arial"/>
                <w:b/>
                <w:sz w:val="18"/>
                <w:szCs w:val="18"/>
              </w:rPr>
              <w:t>2</w:t>
            </w:r>
            <w:r w:rsidRPr="00E469A7">
              <w:rPr>
                <w:rFonts w:ascii="Arial" w:hAnsi="Arial" w:cs="Arial"/>
                <w:b/>
                <w:sz w:val="18"/>
                <w:szCs w:val="18"/>
              </w:rPr>
              <w:t>0.000,-Kč</w:t>
            </w:r>
            <w:r w:rsidRPr="00E469A7">
              <w:rPr>
                <w:rFonts w:ascii="Arial" w:hAnsi="Arial" w:cs="Arial"/>
                <w:sz w:val="18"/>
                <w:szCs w:val="18"/>
              </w:rPr>
              <w:t xml:space="preserve">  v případě, že plnění předmětu díla nebude vykazovat </w:t>
            </w:r>
            <w:r w:rsidR="0031486B" w:rsidRPr="00E469A7">
              <w:rPr>
                <w:rFonts w:ascii="Arial" w:hAnsi="Arial" w:cs="Arial"/>
                <w:sz w:val="18"/>
                <w:szCs w:val="18"/>
              </w:rPr>
              <w:t xml:space="preserve">předepsané  </w:t>
            </w:r>
            <w:r w:rsidRPr="00E469A7">
              <w:rPr>
                <w:rFonts w:ascii="Arial" w:hAnsi="Arial" w:cs="Arial"/>
                <w:sz w:val="18"/>
                <w:szCs w:val="18"/>
              </w:rPr>
              <w:t>hodnoty</w:t>
            </w:r>
            <w:r w:rsidR="0031486B" w:rsidRPr="00E469A7">
              <w:rPr>
                <w:rFonts w:ascii="Arial" w:hAnsi="Arial" w:cs="Arial"/>
                <w:sz w:val="18"/>
                <w:szCs w:val="18"/>
              </w:rPr>
              <w:t xml:space="preserve"> uvedené v projektové </w:t>
            </w:r>
          </w:p>
          <w:p w:rsidR="00E82E8A" w:rsidRPr="00E469A7" w:rsidRDefault="00A75186" w:rsidP="00006B55">
            <w:pPr>
              <w:pStyle w:val="Odstavecseseznamem"/>
              <w:numPr>
                <w:ilvl w:val="0"/>
                <w:numId w:val="24"/>
              </w:numPr>
              <w:tabs>
                <w:tab w:val="left" w:pos="-4111"/>
                <w:tab w:val="left" w:pos="284"/>
              </w:tabs>
              <w:spacing w:line="228" w:lineRule="auto"/>
              <w:rPr>
                <w:rFonts w:ascii="Arial" w:hAnsi="Arial" w:cs="Arial"/>
                <w:sz w:val="18"/>
                <w:szCs w:val="18"/>
                <w:lang w:val="cs-CZ"/>
              </w:rPr>
            </w:pPr>
            <w:r w:rsidRPr="00E469A7">
              <w:rPr>
                <w:rFonts w:ascii="Arial" w:hAnsi="Arial" w:cs="Arial"/>
                <w:sz w:val="18"/>
                <w:szCs w:val="18"/>
                <w:lang w:val="cs-CZ"/>
              </w:rPr>
              <w:t xml:space="preserve">Je-li dodavatel v prodlení s odstraněním vady uvedené v předávacím protokolu, je dodavatel povinen zaplatit objednateli na jeho výzvu smluvní pokutu ve </w:t>
            </w:r>
            <w:r w:rsidRPr="00E469A7">
              <w:rPr>
                <w:rFonts w:ascii="Arial" w:hAnsi="Arial" w:cs="Arial"/>
                <w:b/>
                <w:sz w:val="18"/>
                <w:szCs w:val="18"/>
                <w:lang w:val="cs-CZ"/>
              </w:rPr>
              <w:t xml:space="preserve">výši </w:t>
            </w:r>
            <w:r w:rsidR="00621296" w:rsidRPr="00E469A7">
              <w:rPr>
                <w:rFonts w:ascii="Arial" w:hAnsi="Arial" w:cs="Arial"/>
                <w:b/>
                <w:sz w:val="18"/>
                <w:szCs w:val="18"/>
                <w:lang w:val="cs-CZ"/>
              </w:rPr>
              <w:t>10</w:t>
            </w:r>
            <w:r w:rsidRPr="00E469A7">
              <w:rPr>
                <w:rFonts w:ascii="Arial" w:hAnsi="Arial" w:cs="Arial"/>
                <w:b/>
                <w:sz w:val="18"/>
                <w:szCs w:val="18"/>
                <w:lang w:val="cs-CZ"/>
              </w:rPr>
              <w:t>.000,-</w:t>
            </w:r>
            <w:r w:rsidRPr="00E469A7">
              <w:rPr>
                <w:rFonts w:ascii="Arial" w:hAnsi="Arial" w:cs="Arial"/>
                <w:sz w:val="18"/>
                <w:szCs w:val="18"/>
                <w:lang w:val="cs-CZ"/>
              </w:rPr>
              <w:t xml:space="preserve"> Kč za každý den prodlení s odstraněním každé takové vady.</w:t>
            </w:r>
            <w:r w:rsidR="00E82E8A" w:rsidRPr="00E469A7">
              <w:rPr>
                <w:rFonts w:ascii="Arial" w:hAnsi="Arial" w:cs="Arial"/>
                <w:sz w:val="18"/>
                <w:szCs w:val="18"/>
                <w:lang w:val="cs-CZ"/>
              </w:rPr>
              <w:t xml:space="preserve"> Za vadu je považováno i nedodání </w:t>
            </w:r>
            <w:r w:rsidRPr="00E469A7">
              <w:rPr>
                <w:rFonts w:ascii="Arial" w:hAnsi="Arial" w:cs="Arial"/>
                <w:sz w:val="18"/>
                <w:szCs w:val="18"/>
                <w:lang w:val="cs-CZ"/>
              </w:rPr>
              <w:t xml:space="preserve"> </w:t>
            </w:r>
            <w:r w:rsidR="00CB764B" w:rsidRPr="00E469A7">
              <w:rPr>
                <w:rFonts w:ascii="Arial" w:hAnsi="Arial" w:cs="Arial"/>
                <w:sz w:val="18"/>
                <w:szCs w:val="18"/>
                <w:lang w:val="cs-CZ"/>
              </w:rPr>
              <w:t>do 15 kalendářních dnů po termínu předání a převzetí předmětu plnění předat objednateli soupis svých subdodavatelů, kteří se podíleli na plnění tohoto předmětu plnění v rozsahu převyšujícím 10 % ceny bez DPH uvedené v této smlouvě.</w:t>
            </w:r>
          </w:p>
          <w:p w:rsidR="00A75186" w:rsidRDefault="00A75186" w:rsidP="00E82E8A">
            <w:pPr>
              <w:pStyle w:val="Zkladntext2"/>
              <w:tabs>
                <w:tab w:val="left" w:pos="-4111"/>
                <w:tab w:val="left" w:pos="284"/>
              </w:tabs>
              <w:spacing w:line="228" w:lineRule="auto"/>
              <w:ind w:left="720"/>
              <w:rPr>
                <w:sz w:val="18"/>
                <w:szCs w:val="18"/>
                <w:lang w:val="cs-CZ"/>
              </w:rPr>
            </w:pPr>
            <w:r w:rsidRPr="00E469A7">
              <w:rPr>
                <w:sz w:val="18"/>
                <w:szCs w:val="18"/>
                <w:lang w:val="cs-CZ"/>
              </w:rPr>
              <w:t>Pokud dodavatel tuto smluvní pokutu nezaplatí, je objednatel oprávněn uplatnit</w:t>
            </w:r>
            <w:r w:rsidRPr="00A82415">
              <w:rPr>
                <w:sz w:val="18"/>
                <w:szCs w:val="18"/>
                <w:lang w:val="cs-CZ"/>
              </w:rPr>
              <w:t xml:space="preserve"> v tomto rozsahu </w:t>
            </w:r>
            <w:r>
              <w:rPr>
                <w:sz w:val="18"/>
                <w:szCs w:val="18"/>
                <w:lang w:val="cs-CZ"/>
              </w:rPr>
              <w:t>bankovní záruku na záruční dobu</w:t>
            </w:r>
            <w:r w:rsidRPr="00A82415">
              <w:rPr>
                <w:sz w:val="18"/>
                <w:szCs w:val="18"/>
                <w:lang w:val="cs-CZ"/>
              </w:rPr>
              <w:t>.</w:t>
            </w:r>
          </w:p>
          <w:p w:rsidR="00A75186" w:rsidRPr="00050BA1" w:rsidRDefault="00A75186" w:rsidP="00A75186">
            <w:pPr>
              <w:pStyle w:val="Odstavecseseznamem"/>
              <w:numPr>
                <w:ilvl w:val="0"/>
                <w:numId w:val="24"/>
              </w:numPr>
              <w:rPr>
                <w:rFonts w:ascii="Arial" w:hAnsi="Arial" w:cs="Arial"/>
                <w:sz w:val="18"/>
                <w:szCs w:val="18"/>
              </w:rPr>
            </w:pPr>
            <w:r w:rsidRPr="00050BA1">
              <w:rPr>
                <w:rFonts w:ascii="Arial" w:hAnsi="Arial" w:cs="Arial"/>
                <w:sz w:val="18"/>
                <w:szCs w:val="18"/>
              </w:rPr>
              <w:t>Objednatel je povinen uhradit zhotoviteli smluvní pokutu ve výši 0,03 %   z fakturované částky za každý den prodlení s jejím  zaplacením v termínu splatnosti. Takto sjednaná smluvní pokuta kompenzuje zhotoviteli úroky z prodlení, které již nemohou být  vedle smluvní pokuty uplatněny.</w:t>
            </w:r>
          </w:p>
          <w:p w:rsidR="00A75186" w:rsidRPr="00050BA1" w:rsidRDefault="00A75186" w:rsidP="00A75186">
            <w:pPr>
              <w:pStyle w:val="Odstavecseseznamem"/>
              <w:numPr>
                <w:ilvl w:val="0"/>
                <w:numId w:val="24"/>
              </w:numPr>
              <w:rPr>
                <w:rFonts w:ascii="Arial" w:hAnsi="Arial" w:cs="Arial"/>
                <w:sz w:val="18"/>
                <w:szCs w:val="18"/>
              </w:rPr>
            </w:pPr>
            <w:r>
              <w:rPr>
                <w:rFonts w:ascii="Arial" w:hAnsi="Arial" w:cs="Arial"/>
                <w:sz w:val="18"/>
                <w:szCs w:val="18"/>
              </w:rPr>
              <w:t>Dodavatel</w:t>
            </w:r>
            <w:r w:rsidRPr="00050BA1">
              <w:rPr>
                <w:rFonts w:ascii="Arial" w:hAnsi="Arial" w:cs="Arial"/>
                <w:sz w:val="18"/>
                <w:szCs w:val="18"/>
              </w:rPr>
              <w:t xml:space="preserve"> je povinen  uhradit objednateli veškeré náklady  - tj. i ušlý zisk v případě  že nebude dílo funkční v sjednaném termínu</w:t>
            </w:r>
            <w:r>
              <w:rPr>
                <w:rFonts w:ascii="Arial" w:hAnsi="Arial" w:cs="Arial"/>
                <w:sz w:val="18"/>
                <w:szCs w:val="18"/>
              </w:rPr>
              <w:t>.</w:t>
            </w:r>
            <w:r w:rsidRPr="00050BA1">
              <w:rPr>
                <w:rFonts w:ascii="Arial" w:hAnsi="Arial" w:cs="Arial"/>
                <w:sz w:val="18"/>
                <w:szCs w:val="18"/>
              </w:rPr>
              <w:t xml:space="preserve"> Smluvní strany se pro tento případ  rozhodly, že vyčíslení  těchto nákladů  včetně ušlého zisku bude provedeno  nezávislým auditorem, kterého zabezpečí objednatel.</w:t>
            </w:r>
          </w:p>
          <w:p w:rsidR="00A75186" w:rsidRPr="00050BA1" w:rsidRDefault="00A75186" w:rsidP="00A75186">
            <w:pPr>
              <w:pStyle w:val="Odstavecseseznamem"/>
              <w:numPr>
                <w:ilvl w:val="0"/>
                <w:numId w:val="24"/>
              </w:numPr>
              <w:rPr>
                <w:rFonts w:ascii="Arial" w:hAnsi="Arial" w:cs="Arial"/>
                <w:sz w:val="18"/>
                <w:szCs w:val="18"/>
              </w:rPr>
            </w:pPr>
            <w:r w:rsidRPr="00050BA1">
              <w:rPr>
                <w:rFonts w:ascii="Arial" w:hAnsi="Arial" w:cs="Arial"/>
                <w:sz w:val="18"/>
                <w:szCs w:val="18"/>
              </w:rPr>
              <w:t xml:space="preserve">Objednatel je oprávněn požadovat náhradu škody způsobené porušením povinností na straně </w:t>
            </w:r>
            <w:r>
              <w:rPr>
                <w:rFonts w:ascii="Arial" w:hAnsi="Arial" w:cs="Arial"/>
                <w:sz w:val="18"/>
                <w:szCs w:val="18"/>
              </w:rPr>
              <w:t>dodavatele</w:t>
            </w:r>
            <w:r w:rsidRPr="00050BA1">
              <w:rPr>
                <w:rFonts w:ascii="Arial" w:hAnsi="Arial" w:cs="Arial"/>
                <w:sz w:val="18"/>
                <w:szCs w:val="18"/>
              </w:rPr>
              <w:t xml:space="preserve"> a to i v případě, že se na toto porušení povinnosti vztahuje smluvní pokuta. Objednatel je rovněž oprávněn domáhat se náhrady škody, i když tato škoda přesahuje smluvní pokutu.</w:t>
            </w:r>
          </w:p>
          <w:p w:rsidR="00A75186" w:rsidRPr="00A82415" w:rsidRDefault="00A75186" w:rsidP="00A75186">
            <w:pPr>
              <w:pStyle w:val="Zkladntext2"/>
              <w:tabs>
                <w:tab w:val="left" w:pos="-4111"/>
                <w:tab w:val="left" w:pos="284"/>
              </w:tabs>
              <w:spacing w:line="228" w:lineRule="auto"/>
              <w:rPr>
                <w:sz w:val="18"/>
                <w:szCs w:val="18"/>
                <w:lang w:val="cs-CZ"/>
              </w:rPr>
            </w:pPr>
          </w:p>
        </w:tc>
      </w:tr>
      <w:tr w:rsidR="00A75186" w:rsidRPr="008C41CF"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5D44C7" w:rsidRDefault="00A75186" w:rsidP="00A75186">
            <w:pPr>
              <w:jc w:val="both"/>
              <w:rPr>
                <w:rFonts w:ascii="Arial" w:hAnsi="Arial" w:cs="Arial"/>
                <w:bCs/>
                <w:sz w:val="18"/>
                <w:szCs w:val="18"/>
                <w:lang w:val="cs-CZ"/>
              </w:rPr>
            </w:pPr>
            <w:r w:rsidRPr="005D44C7">
              <w:rPr>
                <w:rFonts w:ascii="Arial" w:hAnsi="Arial" w:cs="Arial"/>
                <w:bCs/>
                <w:sz w:val="18"/>
                <w:szCs w:val="18"/>
                <w:lang w:val="cs-CZ"/>
              </w:rPr>
              <w:t>5.1</w:t>
            </w:r>
            <w:r>
              <w:rPr>
                <w:rFonts w:ascii="Arial" w:hAnsi="Arial" w:cs="Arial"/>
                <w:bCs/>
                <w:sz w:val="18"/>
                <w:szCs w:val="18"/>
                <w:lang w:val="cs-CZ"/>
              </w:rPr>
              <w:t>9</w:t>
            </w:r>
            <w:r w:rsidRPr="005D44C7">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A75186" w:rsidRPr="008C41CF" w:rsidRDefault="00A75186" w:rsidP="00A75186">
            <w:pPr>
              <w:pStyle w:val="Nadpis1"/>
              <w:spacing w:before="0"/>
              <w:rPr>
                <w:rFonts w:ascii="Arial" w:hAnsi="Arial" w:cs="Arial"/>
                <w:b w:val="0"/>
                <w:bCs w:val="0"/>
                <w:color w:val="auto"/>
                <w:sz w:val="18"/>
                <w:szCs w:val="18"/>
                <w:lang w:val="cs-CZ"/>
              </w:rPr>
            </w:pPr>
            <w:r w:rsidRPr="008C41CF">
              <w:rPr>
                <w:rFonts w:ascii="Arial" w:hAnsi="Arial" w:cs="Arial"/>
                <w:b w:val="0"/>
                <w:color w:val="auto"/>
                <w:sz w:val="18"/>
                <w:szCs w:val="18"/>
                <w:lang w:val="cs-CZ"/>
              </w:rPr>
              <w:t>Prodlení nastává, pokud práce nebyla vykonána v době stanovené ve smlouvě, na příslušném místě nebo sjednaným způsobem.</w:t>
            </w:r>
          </w:p>
        </w:tc>
      </w:tr>
      <w:tr w:rsidR="00A75186" w:rsidRPr="008C41CF"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5D44C7" w:rsidRDefault="00A75186" w:rsidP="00A75186">
            <w:pPr>
              <w:jc w:val="both"/>
              <w:rPr>
                <w:rFonts w:ascii="Arial" w:hAnsi="Arial" w:cs="Arial"/>
                <w:bCs/>
                <w:sz w:val="18"/>
                <w:szCs w:val="18"/>
                <w:lang w:val="cs-CZ"/>
              </w:rPr>
            </w:pPr>
            <w:r w:rsidRPr="005D44C7">
              <w:rPr>
                <w:rFonts w:ascii="Arial" w:hAnsi="Arial" w:cs="Arial"/>
                <w:bCs/>
                <w:sz w:val="18"/>
                <w:szCs w:val="18"/>
                <w:lang w:val="cs-CZ"/>
              </w:rPr>
              <w:t>5.</w:t>
            </w:r>
            <w:r>
              <w:rPr>
                <w:rFonts w:ascii="Arial" w:hAnsi="Arial" w:cs="Arial"/>
                <w:bCs/>
                <w:sz w:val="18"/>
                <w:szCs w:val="18"/>
                <w:lang w:val="cs-CZ"/>
              </w:rPr>
              <w:t>20</w:t>
            </w:r>
            <w:r w:rsidRPr="005D44C7">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A75186" w:rsidRPr="008C41CF" w:rsidRDefault="00A75186" w:rsidP="00A75186">
            <w:pPr>
              <w:pStyle w:val="Nadpis1"/>
              <w:spacing w:before="0"/>
              <w:rPr>
                <w:rFonts w:ascii="Arial" w:hAnsi="Arial" w:cs="Arial"/>
                <w:b w:val="0"/>
                <w:bCs w:val="0"/>
                <w:color w:val="auto"/>
                <w:sz w:val="18"/>
                <w:szCs w:val="18"/>
                <w:lang w:val="cs-CZ"/>
              </w:rPr>
            </w:pPr>
            <w:r w:rsidRPr="008C41CF">
              <w:rPr>
                <w:rFonts w:ascii="Arial" w:hAnsi="Arial" w:cs="Arial"/>
                <w:b w:val="0"/>
                <w:color w:val="auto"/>
                <w:sz w:val="18"/>
                <w:szCs w:val="18"/>
                <w:lang w:val="cs-CZ"/>
              </w:rPr>
              <w:t>Pokud dodavatel nedodrží jeden nebo více termínů sjednaných a stanovených jako závazné v</w:t>
            </w:r>
            <w:r>
              <w:rPr>
                <w:rFonts w:ascii="Arial" w:hAnsi="Arial" w:cs="Arial"/>
                <w:b w:val="0"/>
                <w:color w:val="auto"/>
                <w:sz w:val="18"/>
                <w:szCs w:val="18"/>
                <w:lang w:val="cs-CZ"/>
              </w:rPr>
              <w:t> této smlouvě (</w:t>
            </w:r>
            <w:r w:rsidRPr="008C41CF">
              <w:rPr>
                <w:rFonts w:ascii="Arial" w:hAnsi="Arial" w:cs="Arial"/>
                <w:b w:val="0"/>
                <w:color w:val="auto"/>
                <w:sz w:val="18"/>
                <w:szCs w:val="18"/>
                <w:lang w:val="cs-CZ"/>
              </w:rPr>
              <w:t>dopise o udělení zakázky</w:t>
            </w:r>
            <w:r>
              <w:rPr>
                <w:rFonts w:ascii="Arial" w:hAnsi="Arial" w:cs="Arial"/>
                <w:b w:val="0"/>
                <w:color w:val="auto"/>
                <w:sz w:val="18"/>
                <w:szCs w:val="18"/>
                <w:lang w:val="cs-CZ"/>
              </w:rPr>
              <w:t>)</w:t>
            </w:r>
            <w:r w:rsidRPr="008C41CF">
              <w:rPr>
                <w:rFonts w:ascii="Arial" w:hAnsi="Arial" w:cs="Arial"/>
                <w:b w:val="0"/>
                <w:color w:val="auto"/>
                <w:sz w:val="18"/>
                <w:szCs w:val="18"/>
                <w:lang w:val="cs-CZ"/>
              </w:rPr>
              <w:t>, aniž by dokázal, že za prodlení neodpovídá, má objednatel nárok na smluvní pokutu</w:t>
            </w:r>
            <w:r>
              <w:rPr>
                <w:rFonts w:ascii="Arial" w:hAnsi="Arial" w:cs="Arial"/>
                <w:b w:val="0"/>
                <w:color w:val="auto"/>
                <w:sz w:val="18"/>
                <w:szCs w:val="18"/>
                <w:lang w:val="cs-CZ"/>
              </w:rPr>
              <w:t xml:space="preserve">. </w:t>
            </w:r>
            <w:r w:rsidRPr="008C41CF">
              <w:rPr>
                <w:rFonts w:ascii="Arial" w:hAnsi="Arial" w:cs="Arial"/>
                <w:b w:val="0"/>
                <w:color w:val="auto"/>
                <w:sz w:val="18"/>
                <w:szCs w:val="18"/>
                <w:lang w:val="cs-CZ"/>
              </w:rPr>
              <w:t>Vznik újmy nemusí objednatel dokazovat.</w:t>
            </w:r>
          </w:p>
        </w:tc>
      </w:tr>
      <w:tr w:rsidR="00A75186" w:rsidRPr="008C41CF"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5D44C7" w:rsidRDefault="00A75186" w:rsidP="00A75186">
            <w:pPr>
              <w:jc w:val="both"/>
              <w:rPr>
                <w:rFonts w:ascii="Arial" w:hAnsi="Arial" w:cs="Arial"/>
                <w:bCs/>
                <w:sz w:val="18"/>
                <w:szCs w:val="18"/>
                <w:lang w:val="cs-CZ"/>
              </w:rPr>
            </w:pPr>
            <w:r w:rsidRPr="005D44C7">
              <w:rPr>
                <w:rFonts w:ascii="Arial" w:hAnsi="Arial" w:cs="Arial"/>
                <w:bCs/>
                <w:sz w:val="18"/>
                <w:szCs w:val="18"/>
                <w:lang w:val="cs-CZ"/>
              </w:rPr>
              <w:t>5.</w:t>
            </w:r>
            <w:r>
              <w:rPr>
                <w:rFonts w:ascii="Arial" w:hAnsi="Arial" w:cs="Arial"/>
                <w:bCs/>
                <w:sz w:val="18"/>
                <w:szCs w:val="18"/>
                <w:lang w:val="cs-CZ"/>
              </w:rPr>
              <w:t>2</w:t>
            </w:r>
            <w:r w:rsidRPr="005D44C7">
              <w:rPr>
                <w:rFonts w:ascii="Arial" w:hAnsi="Arial" w:cs="Arial"/>
                <w:bCs/>
                <w:sz w:val="18"/>
                <w:szCs w:val="18"/>
                <w:lang w:val="cs-CZ"/>
              </w:rPr>
              <w:t>1.</w:t>
            </w:r>
          </w:p>
        </w:tc>
        <w:tc>
          <w:tcPr>
            <w:tcW w:w="8800" w:type="dxa"/>
            <w:tcBorders>
              <w:top w:val="single" w:sz="4" w:space="0" w:color="C0C0C0"/>
              <w:left w:val="single" w:sz="4" w:space="0" w:color="C0C0C0"/>
              <w:bottom w:val="single" w:sz="4" w:space="0" w:color="C0C0C0"/>
              <w:right w:val="single" w:sz="4" w:space="0" w:color="C0C0C0"/>
            </w:tcBorders>
          </w:tcPr>
          <w:p w:rsidR="00A75186" w:rsidRPr="008C41CF" w:rsidRDefault="00A75186" w:rsidP="00A75186">
            <w:pPr>
              <w:pStyle w:val="Nadpis1"/>
              <w:spacing w:before="0"/>
              <w:rPr>
                <w:rFonts w:ascii="Arial" w:hAnsi="Arial" w:cs="Arial"/>
                <w:b w:val="0"/>
                <w:bCs w:val="0"/>
                <w:color w:val="auto"/>
                <w:sz w:val="18"/>
                <w:szCs w:val="18"/>
                <w:lang w:val="cs-CZ"/>
              </w:rPr>
            </w:pPr>
            <w:r w:rsidRPr="008C41CF">
              <w:rPr>
                <w:rFonts w:ascii="Arial" w:hAnsi="Arial" w:cs="Arial"/>
                <w:b w:val="0"/>
                <w:color w:val="auto"/>
                <w:sz w:val="18"/>
                <w:szCs w:val="18"/>
                <w:lang w:val="cs-CZ"/>
              </w:rPr>
              <w:t>Smluvní pokuta může být objednatelem kdykoliv uplatněna a je splatná vznikem prodlení a bude zadržena z dalších splatných plateb dodavateli. Výše smluvní pokuty nemůže být snížena soudem. Objednatel si vyhrazuje právo uplatnit nárok na náhradu újmy vůči dodavateli převyšující smluvní pokutu.</w:t>
            </w:r>
          </w:p>
        </w:tc>
      </w:tr>
      <w:tr w:rsidR="00A75186" w:rsidRPr="008C41CF"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8C41CF" w:rsidRDefault="00A75186" w:rsidP="00A75186">
            <w:pPr>
              <w:jc w:val="both"/>
              <w:rPr>
                <w:rFonts w:ascii="Arial" w:hAnsi="Arial" w:cs="Arial"/>
                <w:b/>
                <w:bCs/>
                <w:sz w:val="18"/>
                <w:szCs w:val="18"/>
                <w:lang w:val="cs-CZ"/>
              </w:rPr>
            </w:pPr>
          </w:p>
        </w:tc>
        <w:tc>
          <w:tcPr>
            <w:tcW w:w="8800" w:type="dxa"/>
            <w:tcBorders>
              <w:top w:val="single" w:sz="4" w:space="0" w:color="C0C0C0"/>
              <w:left w:val="single" w:sz="4" w:space="0" w:color="C0C0C0"/>
              <w:bottom w:val="single" w:sz="4" w:space="0" w:color="C0C0C0"/>
              <w:right w:val="single" w:sz="4" w:space="0" w:color="C0C0C0"/>
            </w:tcBorders>
          </w:tcPr>
          <w:p w:rsidR="00A75186" w:rsidRPr="008C41CF" w:rsidRDefault="00A75186" w:rsidP="00A75186">
            <w:pPr>
              <w:pStyle w:val="Nadpis1"/>
              <w:spacing w:before="0"/>
              <w:rPr>
                <w:rFonts w:ascii="Arial" w:hAnsi="Arial" w:cs="Arial"/>
                <w:bCs w:val="0"/>
                <w:color w:val="auto"/>
                <w:sz w:val="18"/>
                <w:szCs w:val="18"/>
                <w:lang w:val="cs-CZ"/>
              </w:rPr>
            </w:pPr>
          </w:p>
        </w:tc>
      </w:tr>
      <w:tr w:rsidR="00A75186" w:rsidRPr="00681C1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681C18" w:rsidRDefault="00A75186" w:rsidP="00A75186">
            <w:pPr>
              <w:jc w:val="both"/>
              <w:rPr>
                <w:rFonts w:ascii="Arial" w:hAnsi="Arial" w:cs="Arial"/>
                <w:b/>
                <w:bCs/>
                <w:lang w:val="cs-CZ"/>
              </w:rPr>
            </w:pPr>
            <w:r w:rsidRPr="00681C18">
              <w:rPr>
                <w:rFonts w:ascii="Arial" w:hAnsi="Arial" w:cs="Arial"/>
                <w:b/>
                <w:bCs/>
                <w:lang w:val="cs-CZ"/>
              </w:rPr>
              <w:t>6.</w:t>
            </w:r>
          </w:p>
        </w:tc>
        <w:tc>
          <w:tcPr>
            <w:tcW w:w="8800" w:type="dxa"/>
            <w:tcBorders>
              <w:top w:val="single" w:sz="4" w:space="0" w:color="C0C0C0"/>
              <w:left w:val="single" w:sz="4" w:space="0" w:color="C0C0C0"/>
              <w:bottom w:val="single" w:sz="4" w:space="0" w:color="C0C0C0"/>
              <w:right w:val="single" w:sz="4" w:space="0" w:color="C0C0C0"/>
            </w:tcBorders>
          </w:tcPr>
          <w:p w:rsidR="00A75186" w:rsidRPr="00681C18" w:rsidRDefault="00A75186" w:rsidP="00A75186">
            <w:pPr>
              <w:pStyle w:val="Nadpis1"/>
              <w:spacing w:before="0"/>
              <w:rPr>
                <w:rFonts w:ascii="Arial" w:hAnsi="Arial" w:cs="Arial"/>
                <w:bCs w:val="0"/>
                <w:color w:val="auto"/>
                <w:sz w:val="24"/>
                <w:szCs w:val="24"/>
                <w:lang w:val="cs-CZ"/>
              </w:rPr>
            </w:pPr>
            <w:r w:rsidRPr="00681C18">
              <w:rPr>
                <w:rFonts w:ascii="Arial" w:hAnsi="Arial" w:cs="Arial"/>
                <w:bCs w:val="0"/>
                <w:color w:val="auto"/>
                <w:sz w:val="24"/>
                <w:szCs w:val="24"/>
                <w:lang w:val="cs-CZ"/>
              </w:rPr>
              <w:t>Pojištění</w:t>
            </w:r>
          </w:p>
        </w:tc>
      </w:tr>
      <w:tr w:rsidR="00A75186" w:rsidRPr="00681C1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8C41CF" w:rsidRDefault="00A75186" w:rsidP="00A75186">
            <w:pPr>
              <w:jc w:val="both"/>
              <w:rPr>
                <w:rFonts w:ascii="Arial" w:hAnsi="Arial" w:cs="Arial"/>
                <w:bCs/>
                <w:sz w:val="18"/>
                <w:szCs w:val="18"/>
                <w:lang w:val="cs-CZ"/>
              </w:rPr>
            </w:pPr>
            <w:r w:rsidRPr="008C41CF">
              <w:rPr>
                <w:rFonts w:ascii="Arial" w:hAnsi="Arial" w:cs="Arial"/>
                <w:bCs/>
                <w:sz w:val="18"/>
                <w:szCs w:val="18"/>
                <w:lang w:val="cs-CZ"/>
              </w:rPr>
              <w:lastRenderedPageBreak/>
              <w:t>6.1.</w:t>
            </w:r>
          </w:p>
        </w:tc>
        <w:tc>
          <w:tcPr>
            <w:tcW w:w="8800" w:type="dxa"/>
            <w:tcBorders>
              <w:top w:val="single" w:sz="4" w:space="0" w:color="C0C0C0"/>
              <w:left w:val="single" w:sz="4" w:space="0" w:color="C0C0C0"/>
              <w:bottom w:val="single" w:sz="4" w:space="0" w:color="C0C0C0"/>
              <w:right w:val="single" w:sz="4" w:space="0" w:color="C0C0C0"/>
            </w:tcBorders>
          </w:tcPr>
          <w:p w:rsidR="00A75186" w:rsidRPr="00621296" w:rsidRDefault="00A75186" w:rsidP="003800D9">
            <w:pPr>
              <w:pStyle w:val="Nadpis1"/>
              <w:spacing w:before="0"/>
              <w:rPr>
                <w:rFonts w:ascii="Arial" w:hAnsi="Arial" w:cs="Arial"/>
                <w:bCs w:val="0"/>
                <w:color w:val="auto"/>
                <w:sz w:val="18"/>
                <w:szCs w:val="18"/>
                <w:lang w:val="cs-CZ"/>
              </w:rPr>
            </w:pPr>
            <w:r w:rsidRPr="00621296">
              <w:rPr>
                <w:rFonts w:ascii="Arial" w:hAnsi="Arial" w:cs="Arial"/>
                <w:color w:val="auto"/>
                <w:sz w:val="18"/>
                <w:szCs w:val="18"/>
                <w:lang w:val="cs-CZ"/>
              </w:rPr>
              <w:t xml:space="preserve">Dodavatel je povinen před zahájením prací na staveništi uzavřít pojištění odpovědnosti za újmu, toto pojištění udržovat po dobu trvání smlouvy a jeho existenci prokázat na žádost objednatele. Pojistné částky a rozsah krytí musí odpovídat odvětvovým obchodním zvyklostem a pokud není sjednáno jinak, musí činit nejméně  </w:t>
            </w:r>
            <w:r w:rsidR="003800D9">
              <w:rPr>
                <w:rFonts w:ascii="Arial" w:hAnsi="Arial" w:cs="Arial"/>
                <w:color w:val="auto"/>
                <w:sz w:val="18"/>
                <w:szCs w:val="18"/>
                <w:lang w:val="cs-CZ"/>
              </w:rPr>
              <w:t>2.0</w:t>
            </w:r>
            <w:r w:rsidRPr="00621296">
              <w:rPr>
                <w:rFonts w:ascii="Arial" w:hAnsi="Arial" w:cs="Arial"/>
                <w:color w:val="auto"/>
                <w:sz w:val="18"/>
                <w:szCs w:val="18"/>
                <w:lang w:val="cs-CZ"/>
              </w:rPr>
              <w:t xml:space="preserve">00.000,- Kč  nebo EUR </w:t>
            </w:r>
            <w:r w:rsidR="003800D9">
              <w:rPr>
                <w:rFonts w:ascii="Arial" w:hAnsi="Arial" w:cs="Arial"/>
                <w:color w:val="auto"/>
                <w:sz w:val="18"/>
                <w:szCs w:val="18"/>
                <w:lang w:val="cs-CZ"/>
              </w:rPr>
              <w:t>71</w:t>
            </w:r>
            <w:r w:rsidRPr="00621296">
              <w:rPr>
                <w:rFonts w:ascii="Arial" w:hAnsi="Arial" w:cs="Arial"/>
                <w:color w:val="auto"/>
                <w:sz w:val="18"/>
                <w:szCs w:val="18"/>
                <w:lang w:val="cs-CZ"/>
              </w:rPr>
              <w:t>.</w:t>
            </w:r>
            <w:r w:rsidR="003800D9">
              <w:rPr>
                <w:rFonts w:ascii="Arial" w:hAnsi="Arial" w:cs="Arial"/>
                <w:color w:val="auto"/>
                <w:sz w:val="18"/>
                <w:szCs w:val="18"/>
                <w:lang w:val="cs-CZ"/>
              </w:rPr>
              <w:t>5</w:t>
            </w:r>
            <w:r w:rsidRPr="00621296">
              <w:rPr>
                <w:rFonts w:ascii="Arial" w:hAnsi="Arial" w:cs="Arial"/>
                <w:color w:val="auto"/>
                <w:sz w:val="18"/>
                <w:szCs w:val="18"/>
                <w:lang w:val="cs-CZ"/>
              </w:rPr>
              <w:t>00,- za újmu na věcech, životu a zdraví.</w:t>
            </w:r>
          </w:p>
        </w:tc>
      </w:tr>
      <w:tr w:rsidR="00A75186" w:rsidRPr="00681C1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8C41CF" w:rsidRDefault="00A75186" w:rsidP="00A75186">
            <w:pPr>
              <w:jc w:val="both"/>
              <w:rPr>
                <w:rFonts w:ascii="Arial" w:hAnsi="Arial" w:cs="Arial"/>
                <w:bCs/>
                <w:sz w:val="18"/>
                <w:szCs w:val="18"/>
                <w:lang w:val="cs-CZ"/>
              </w:rPr>
            </w:pPr>
            <w:r w:rsidRPr="008C41CF">
              <w:rPr>
                <w:rFonts w:ascii="Arial" w:hAnsi="Arial" w:cs="Arial"/>
                <w:bCs/>
                <w:sz w:val="18"/>
                <w:szCs w:val="18"/>
                <w:lang w:val="cs-CZ"/>
              </w:rPr>
              <w:t>6.2.</w:t>
            </w:r>
          </w:p>
        </w:tc>
        <w:tc>
          <w:tcPr>
            <w:tcW w:w="8800" w:type="dxa"/>
            <w:tcBorders>
              <w:top w:val="single" w:sz="4" w:space="0" w:color="C0C0C0"/>
              <w:left w:val="single" w:sz="4" w:space="0" w:color="C0C0C0"/>
              <w:bottom w:val="single" w:sz="4" w:space="0" w:color="C0C0C0"/>
              <w:right w:val="single" w:sz="4" w:space="0" w:color="C0C0C0"/>
            </w:tcBorders>
          </w:tcPr>
          <w:p w:rsidR="00A75186" w:rsidRPr="008C41CF" w:rsidRDefault="00A75186" w:rsidP="00A75186">
            <w:pPr>
              <w:pStyle w:val="Nadpis1"/>
              <w:spacing w:before="0"/>
              <w:rPr>
                <w:rFonts w:ascii="Arial" w:hAnsi="Arial" w:cs="Arial"/>
                <w:b w:val="0"/>
                <w:bCs w:val="0"/>
                <w:color w:val="auto"/>
                <w:sz w:val="18"/>
                <w:szCs w:val="18"/>
                <w:lang w:val="cs-CZ"/>
              </w:rPr>
            </w:pPr>
            <w:r w:rsidRPr="008C41CF">
              <w:rPr>
                <w:rFonts w:ascii="Arial" w:hAnsi="Arial" w:cs="Arial"/>
                <w:b w:val="0"/>
                <w:color w:val="auto"/>
                <w:sz w:val="18"/>
                <w:szCs w:val="18"/>
                <w:lang w:val="cs-CZ"/>
              </w:rPr>
              <w:t xml:space="preserve">Pokud objednatel </w:t>
            </w:r>
            <w:r>
              <w:rPr>
                <w:rFonts w:ascii="Arial" w:hAnsi="Arial" w:cs="Arial"/>
                <w:b w:val="0"/>
                <w:color w:val="auto"/>
                <w:sz w:val="18"/>
                <w:szCs w:val="18"/>
                <w:lang w:val="cs-CZ"/>
              </w:rPr>
              <w:t>má uzavřeno</w:t>
            </w:r>
            <w:r w:rsidRPr="008C41CF">
              <w:rPr>
                <w:rFonts w:ascii="Arial" w:hAnsi="Arial" w:cs="Arial"/>
                <w:b w:val="0"/>
                <w:color w:val="auto"/>
                <w:sz w:val="18"/>
                <w:szCs w:val="18"/>
                <w:lang w:val="cs-CZ"/>
              </w:rPr>
              <w:t xml:space="preserve"> pojištění ve formě pojištění proti všem rizikům (pojištění C.A.R.) a pokud jsou částky spoluúčasti uvedeny v příloze, je dodavatel účasten pojistné ochrany jako připojištěný. Kopie pojistky může být vyžádána u objednatele. Umožnění účasti dodavatele na pojištění uzavřeném objednatelem neomezuje odpovědnost dodavatele podle této smlouvy. Dodavatel je povinen sám posoudit, zda objednatelem uzavřené pojištění je pro něj dostatečné nebo zda-li sám potřebuje další pojištění.</w:t>
            </w:r>
          </w:p>
        </w:tc>
      </w:tr>
      <w:tr w:rsidR="00A75186" w:rsidRPr="00681C1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8C41CF" w:rsidRDefault="00A75186" w:rsidP="00A75186">
            <w:pPr>
              <w:jc w:val="both"/>
              <w:rPr>
                <w:rFonts w:ascii="Arial" w:hAnsi="Arial" w:cs="Arial"/>
                <w:bCs/>
                <w:sz w:val="18"/>
                <w:szCs w:val="18"/>
                <w:lang w:val="cs-CZ"/>
              </w:rPr>
            </w:pPr>
            <w:r w:rsidRPr="008C41CF">
              <w:rPr>
                <w:rFonts w:ascii="Arial" w:hAnsi="Arial" w:cs="Arial"/>
                <w:bCs/>
                <w:sz w:val="18"/>
                <w:szCs w:val="18"/>
                <w:lang w:val="cs-CZ"/>
              </w:rPr>
              <w:t>6.3.</w:t>
            </w:r>
          </w:p>
        </w:tc>
        <w:tc>
          <w:tcPr>
            <w:tcW w:w="8800" w:type="dxa"/>
            <w:tcBorders>
              <w:top w:val="single" w:sz="4" w:space="0" w:color="C0C0C0"/>
              <w:left w:val="single" w:sz="4" w:space="0" w:color="C0C0C0"/>
              <w:bottom w:val="single" w:sz="4" w:space="0" w:color="C0C0C0"/>
              <w:right w:val="single" w:sz="4" w:space="0" w:color="C0C0C0"/>
            </w:tcBorders>
          </w:tcPr>
          <w:p w:rsidR="00A75186" w:rsidRPr="008C41CF" w:rsidRDefault="00A75186" w:rsidP="00A75186">
            <w:pPr>
              <w:pStyle w:val="Nadpis1"/>
              <w:spacing w:before="0"/>
              <w:rPr>
                <w:rFonts w:ascii="Arial" w:hAnsi="Arial" w:cs="Arial"/>
                <w:b w:val="0"/>
                <w:bCs w:val="0"/>
                <w:color w:val="auto"/>
                <w:sz w:val="18"/>
                <w:szCs w:val="18"/>
                <w:lang w:val="cs-CZ"/>
              </w:rPr>
            </w:pPr>
            <w:r w:rsidRPr="008C41CF">
              <w:rPr>
                <w:rFonts w:ascii="Arial" w:hAnsi="Arial" w:cs="Arial"/>
                <w:b w:val="0"/>
                <w:color w:val="auto"/>
                <w:sz w:val="18"/>
                <w:szCs w:val="18"/>
                <w:lang w:val="cs-CZ"/>
              </w:rPr>
              <w:t>Pokud vznikne újma, která je krytá pojistkou C.A.R., je dodavatel povinen tuto skutečnost neprodleně písemně oznámit a uvést údaje potřebné pro ohlášení pojistné události pojišťovně. V případě krádeže je nutné předložit policejní protokol. Likvidaci újmy s pojišťovnou provede objednatel.</w:t>
            </w:r>
          </w:p>
        </w:tc>
      </w:tr>
      <w:tr w:rsidR="00A75186" w:rsidRPr="00681C1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8C41CF" w:rsidRDefault="00A75186" w:rsidP="00A75186">
            <w:pPr>
              <w:jc w:val="both"/>
              <w:rPr>
                <w:rFonts w:ascii="Arial" w:hAnsi="Arial" w:cs="Arial"/>
                <w:bCs/>
                <w:sz w:val="18"/>
                <w:szCs w:val="18"/>
                <w:lang w:val="cs-CZ"/>
              </w:rPr>
            </w:pPr>
            <w:r w:rsidRPr="008C41CF">
              <w:rPr>
                <w:rFonts w:ascii="Arial" w:hAnsi="Arial" w:cs="Arial"/>
                <w:bCs/>
                <w:sz w:val="18"/>
                <w:szCs w:val="18"/>
                <w:lang w:val="cs-CZ"/>
              </w:rPr>
              <w:t>6.4.</w:t>
            </w:r>
          </w:p>
        </w:tc>
        <w:tc>
          <w:tcPr>
            <w:tcW w:w="8800" w:type="dxa"/>
            <w:tcBorders>
              <w:top w:val="single" w:sz="4" w:space="0" w:color="C0C0C0"/>
              <w:left w:val="single" w:sz="4" w:space="0" w:color="C0C0C0"/>
              <w:bottom w:val="single" w:sz="4" w:space="0" w:color="C0C0C0"/>
              <w:right w:val="single" w:sz="4" w:space="0" w:color="C0C0C0"/>
            </w:tcBorders>
          </w:tcPr>
          <w:p w:rsidR="00A75186" w:rsidRPr="008C41CF" w:rsidRDefault="00A75186" w:rsidP="00A75186">
            <w:pPr>
              <w:pStyle w:val="Zhlav"/>
              <w:tabs>
                <w:tab w:val="clear" w:pos="4536"/>
                <w:tab w:val="clear" w:pos="9072"/>
              </w:tabs>
              <w:jc w:val="both"/>
              <w:rPr>
                <w:rFonts w:ascii="Arial" w:hAnsi="Arial" w:cs="Arial"/>
                <w:sz w:val="18"/>
                <w:szCs w:val="18"/>
                <w:lang w:val="cs-CZ"/>
              </w:rPr>
            </w:pPr>
            <w:r w:rsidRPr="008C41CF">
              <w:rPr>
                <w:rFonts w:ascii="Arial" w:hAnsi="Arial" w:cs="Arial"/>
                <w:sz w:val="18"/>
                <w:szCs w:val="18"/>
                <w:lang w:val="cs-CZ"/>
              </w:rPr>
              <w:t>Pokud dodavatel újmu prokazatelně odstranil na své náklady, vyplatí se pojistná plnění skutečně vyplacená objednateli za újmu na pracích dodavatele dodavateli, přičemž spoluúčast hradí dodavatel.</w:t>
            </w:r>
          </w:p>
        </w:tc>
      </w:tr>
      <w:tr w:rsidR="00A75186" w:rsidRPr="00681C18"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681C18" w:rsidRDefault="00A75186" w:rsidP="00A75186">
            <w:pPr>
              <w:jc w:val="both"/>
              <w:rPr>
                <w:rFonts w:ascii="Arial" w:hAnsi="Arial" w:cs="Arial"/>
                <w:b/>
                <w:bCs/>
                <w:sz w:val="18"/>
                <w:szCs w:val="18"/>
                <w:lang w:val="cs-CZ"/>
              </w:rPr>
            </w:pPr>
          </w:p>
        </w:tc>
        <w:tc>
          <w:tcPr>
            <w:tcW w:w="8800" w:type="dxa"/>
            <w:tcBorders>
              <w:top w:val="single" w:sz="4" w:space="0" w:color="C0C0C0"/>
              <w:left w:val="single" w:sz="4" w:space="0" w:color="C0C0C0"/>
              <w:bottom w:val="single" w:sz="4" w:space="0" w:color="C0C0C0"/>
              <w:right w:val="single" w:sz="4" w:space="0" w:color="C0C0C0"/>
            </w:tcBorders>
          </w:tcPr>
          <w:p w:rsidR="00A75186" w:rsidRPr="00681C18" w:rsidRDefault="00A75186" w:rsidP="00A75186">
            <w:pPr>
              <w:pStyle w:val="Nadpis1"/>
              <w:spacing w:before="0"/>
              <w:rPr>
                <w:rFonts w:ascii="Arial" w:hAnsi="Arial" w:cs="Arial"/>
                <w:bCs w:val="0"/>
                <w:color w:val="auto"/>
                <w:sz w:val="18"/>
                <w:szCs w:val="18"/>
                <w:lang w:val="cs-CZ"/>
              </w:rPr>
            </w:pP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3165FE" w:rsidRDefault="00A75186" w:rsidP="00A75186">
            <w:pPr>
              <w:jc w:val="both"/>
              <w:rPr>
                <w:rFonts w:ascii="Arial" w:hAnsi="Arial" w:cs="Arial"/>
                <w:b/>
                <w:bCs/>
                <w:lang w:val="cs-CZ"/>
              </w:rPr>
            </w:pPr>
            <w:r>
              <w:rPr>
                <w:rFonts w:ascii="Arial" w:hAnsi="Arial" w:cs="Arial"/>
                <w:b/>
                <w:bCs/>
                <w:lang w:val="cs-CZ"/>
              </w:rPr>
              <w:t>7</w:t>
            </w:r>
            <w:r w:rsidRPr="003165FE">
              <w:rPr>
                <w:rFonts w:ascii="Arial" w:hAnsi="Arial" w:cs="Arial"/>
                <w:b/>
                <w:bCs/>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A75186" w:rsidRPr="003165FE" w:rsidRDefault="00A75186" w:rsidP="00A75186">
            <w:pPr>
              <w:pStyle w:val="Nadpis1"/>
              <w:spacing w:before="0"/>
              <w:rPr>
                <w:rFonts w:ascii="Arial" w:hAnsi="Arial" w:cs="Arial"/>
                <w:color w:val="auto"/>
                <w:sz w:val="24"/>
                <w:szCs w:val="24"/>
              </w:rPr>
            </w:pPr>
            <w:r w:rsidRPr="003165FE">
              <w:rPr>
                <w:rFonts w:ascii="Arial" w:hAnsi="Arial" w:cs="Arial"/>
                <w:bCs w:val="0"/>
                <w:color w:val="auto"/>
                <w:sz w:val="24"/>
                <w:szCs w:val="24"/>
                <w:lang w:val="cs-CZ"/>
              </w:rPr>
              <w:t>Odstoupení od smlouvy</w:t>
            </w:r>
          </w:p>
        </w:tc>
      </w:tr>
      <w:tr w:rsidR="00A75186" w:rsidRPr="003165FE"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3165FE" w:rsidRDefault="00A75186" w:rsidP="00A75186">
            <w:pPr>
              <w:jc w:val="both"/>
              <w:rPr>
                <w:rFonts w:ascii="Arial" w:hAnsi="Arial" w:cs="Arial"/>
                <w:bCs/>
                <w:sz w:val="18"/>
                <w:szCs w:val="18"/>
                <w:lang w:val="cs-CZ"/>
              </w:rPr>
            </w:pPr>
            <w:r>
              <w:rPr>
                <w:rFonts w:ascii="Arial" w:hAnsi="Arial" w:cs="Arial"/>
                <w:bCs/>
                <w:sz w:val="18"/>
                <w:szCs w:val="18"/>
                <w:lang w:val="cs-CZ"/>
              </w:rPr>
              <w:t>7</w:t>
            </w:r>
            <w:r w:rsidRPr="003165FE">
              <w:rPr>
                <w:rFonts w:ascii="Arial" w:hAnsi="Arial" w:cs="Arial"/>
                <w:bCs/>
                <w:sz w:val="18"/>
                <w:szCs w:val="18"/>
                <w:lang w:val="cs-CZ"/>
              </w:rPr>
              <w:t>.1.</w:t>
            </w:r>
          </w:p>
        </w:tc>
        <w:tc>
          <w:tcPr>
            <w:tcW w:w="8800" w:type="dxa"/>
            <w:tcBorders>
              <w:top w:val="single" w:sz="4" w:space="0" w:color="C0C0C0"/>
              <w:left w:val="single" w:sz="4" w:space="0" w:color="C0C0C0"/>
              <w:bottom w:val="single" w:sz="4" w:space="0" w:color="C0C0C0"/>
              <w:right w:val="single" w:sz="4" w:space="0" w:color="C0C0C0"/>
            </w:tcBorders>
          </w:tcPr>
          <w:p w:rsidR="00A75186" w:rsidRPr="003165FE" w:rsidRDefault="00A75186" w:rsidP="00A75186">
            <w:pPr>
              <w:jc w:val="both"/>
              <w:rPr>
                <w:rFonts w:ascii="Arial" w:hAnsi="Arial" w:cs="Arial"/>
                <w:sz w:val="18"/>
                <w:szCs w:val="18"/>
                <w:lang w:val="cs-CZ"/>
              </w:rPr>
            </w:pPr>
            <w:r w:rsidRPr="003165FE">
              <w:rPr>
                <w:rFonts w:ascii="Arial" w:hAnsi="Arial" w:cs="Arial"/>
                <w:sz w:val="18"/>
                <w:szCs w:val="18"/>
                <w:lang w:val="cs-CZ"/>
              </w:rPr>
              <w:t>Objednatel je oprávněn, kromě důvodů uvedených na jiném místě, odstoupit od této smlouvy, pokud:</w:t>
            </w:r>
          </w:p>
          <w:p w:rsidR="00A75186" w:rsidRPr="00621296" w:rsidRDefault="00A75186" w:rsidP="00621296">
            <w:pPr>
              <w:pStyle w:val="Odstavecseseznamem"/>
              <w:numPr>
                <w:ilvl w:val="0"/>
                <w:numId w:val="37"/>
              </w:numPr>
              <w:jc w:val="both"/>
              <w:rPr>
                <w:rFonts w:ascii="Arial" w:hAnsi="Arial" w:cs="Arial"/>
                <w:sz w:val="18"/>
                <w:szCs w:val="18"/>
                <w:lang w:val="cs-CZ"/>
              </w:rPr>
            </w:pPr>
            <w:r w:rsidRPr="00621296">
              <w:rPr>
                <w:rFonts w:ascii="Arial" w:hAnsi="Arial" w:cs="Arial"/>
                <w:sz w:val="18"/>
                <w:szCs w:val="18"/>
                <w:lang w:val="cs-CZ"/>
              </w:rPr>
              <w:t>bylo ohledně majetku dodavatele zahájeno vyrovnací řízení a za daných okolností by trvání smlouvy mohlo způsobit podstatnou újmu objednateli;</w:t>
            </w:r>
          </w:p>
          <w:p w:rsidR="00A75186" w:rsidRPr="00621296" w:rsidRDefault="00A75186" w:rsidP="00621296">
            <w:pPr>
              <w:pStyle w:val="Odstavecseseznamem"/>
              <w:numPr>
                <w:ilvl w:val="0"/>
                <w:numId w:val="37"/>
              </w:numPr>
              <w:jc w:val="both"/>
              <w:rPr>
                <w:rFonts w:ascii="Arial" w:hAnsi="Arial" w:cs="Arial"/>
                <w:sz w:val="18"/>
                <w:szCs w:val="18"/>
                <w:lang w:val="cs-CZ"/>
              </w:rPr>
            </w:pPr>
            <w:r w:rsidRPr="00621296">
              <w:rPr>
                <w:rFonts w:ascii="Arial" w:hAnsi="Arial" w:cs="Arial"/>
                <w:sz w:val="18"/>
                <w:szCs w:val="18"/>
                <w:lang w:val="cs-CZ"/>
              </w:rPr>
              <w:t>ohledně majetku dodavatele bylo zahájeno konkurzní řízení anebo byl návrh na prohlášení konkurzu z důvodu nedostatku majetku zamítnut;</w:t>
            </w:r>
          </w:p>
          <w:p w:rsidR="00A75186" w:rsidRPr="00621296" w:rsidRDefault="00A75186" w:rsidP="00621296">
            <w:pPr>
              <w:pStyle w:val="Odstavecseseznamem"/>
              <w:numPr>
                <w:ilvl w:val="0"/>
                <w:numId w:val="37"/>
              </w:numPr>
              <w:jc w:val="both"/>
              <w:rPr>
                <w:rFonts w:ascii="Arial" w:hAnsi="Arial" w:cs="Arial"/>
                <w:sz w:val="18"/>
                <w:szCs w:val="18"/>
                <w:lang w:val="cs-CZ"/>
              </w:rPr>
            </w:pPr>
            <w:r w:rsidRPr="00621296">
              <w:rPr>
                <w:rFonts w:ascii="Arial" w:hAnsi="Arial" w:cs="Arial"/>
                <w:sz w:val="18"/>
                <w:szCs w:val="18"/>
                <w:lang w:val="cs-CZ"/>
              </w:rPr>
              <w:t>jsou dány okolnosti, které zjevně znemožňují řádné splnění smlouvy; dodavatel se dopustil s podvodným úmyslem jednání s cílem způsobit objednateli újmu; o takové jednání jde zejména tehdy pokud dodavatel s jinými podnikateli uzavřel dohody znevýhodňující objednatele, které odporují dobrým mravům nebo zásadám poctivé soutěže;</w:t>
            </w:r>
          </w:p>
          <w:p w:rsidR="00A75186" w:rsidRPr="00621296" w:rsidRDefault="00A75186" w:rsidP="00621296">
            <w:pPr>
              <w:pStyle w:val="Odstavecseseznamem"/>
              <w:numPr>
                <w:ilvl w:val="0"/>
                <w:numId w:val="37"/>
              </w:numPr>
              <w:jc w:val="both"/>
              <w:rPr>
                <w:rFonts w:ascii="Arial" w:hAnsi="Arial" w:cs="Arial"/>
                <w:sz w:val="18"/>
                <w:szCs w:val="18"/>
                <w:lang w:val="cs-CZ"/>
              </w:rPr>
            </w:pPr>
            <w:r w:rsidRPr="00621296">
              <w:rPr>
                <w:rFonts w:ascii="Arial" w:hAnsi="Arial" w:cs="Arial"/>
                <w:sz w:val="18"/>
                <w:szCs w:val="18"/>
                <w:lang w:val="cs-CZ"/>
              </w:rPr>
              <w:t>investor nebo objednatel odstoupil od hlavní smlouvy.</w:t>
            </w:r>
          </w:p>
          <w:p w:rsidR="00621296" w:rsidRDefault="00621296" w:rsidP="00A75186">
            <w:pPr>
              <w:pStyle w:val="Nadpis1"/>
              <w:spacing w:before="0"/>
              <w:rPr>
                <w:rFonts w:ascii="Arial" w:eastAsia="Times New Roman" w:hAnsi="Arial" w:cs="Arial"/>
                <w:b w:val="0"/>
                <w:bCs w:val="0"/>
                <w:color w:val="auto"/>
                <w:sz w:val="18"/>
                <w:szCs w:val="18"/>
                <w:lang w:val="cs-CZ"/>
              </w:rPr>
            </w:pPr>
            <w:r>
              <w:rPr>
                <w:rFonts w:ascii="Arial" w:eastAsia="Times New Roman" w:hAnsi="Arial" w:cs="Arial"/>
                <w:b w:val="0"/>
                <w:bCs w:val="0"/>
                <w:color w:val="auto"/>
                <w:sz w:val="18"/>
                <w:szCs w:val="18"/>
                <w:lang w:val="cs-CZ"/>
              </w:rPr>
              <w:t xml:space="preserve">               </w:t>
            </w:r>
            <w:r w:rsidR="00A75186" w:rsidRPr="003165FE">
              <w:rPr>
                <w:rFonts w:ascii="Arial" w:eastAsia="Times New Roman" w:hAnsi="Arial" w:cs="Arial"/>
                <w:b w:val="0"/>
                <w:bCs w:val="0"/>
                <w:color w:val="auto"/>
                <w:sz w:val="18"/>
                <w:szCs w:val="18"/>
                <w:lang w:val="cs-CZ"/>
              </w:rPr>
              <w:t>V případě odstoupení od smlouvy</w:t>
            </w:r>
            <w:r w:rsidR="00A75186">
              <w:rPr>
                <w:rFonts w:ascii="Arial" w:eastAsia="Times New Roman" w:hAnsi="Arial" w:cs="Arial"/>
                <w:b w:val="0"/>
                <w:bCs w:val="0"/>
                <w:color w:val="auto"/>
                <w:sz w:val="18"/>
                <w:szCs w:val="18"/>
                <w:lang w:val="cs-CZ"/>
              </w:rPr>
              <w:t xml:space="preserve"> </w:t>
            </w:r>
            <w:r w:rsidR="00A75186" w:rsidRPr="003165FE">
              <w:rPr>
                <w:rFonts w:ascii="Arial" w:eastAsia="Times New Roman" w:hAnsi="Arial" w:cs="Arial"/>
                <w:b w:val="0"/>
                <w:bCs w:val="0"/>
                <w:color w:val="auto"/>
                <w:sz w:val="18"/>
                <w:szCs w:val="18"/>
                <w:lang w:val="cs-CZ"/>
              </w:rPr>
              <w:t>není nutné stanovit dodatečnou lhůtu. Odstoupení od smlouvy</w:t>
            </w:r>
          </w:p>
          <w:p w:rsidR="00A75186" w:rsidRDefault="00621296" w:rsidP="00A75186">
            <w:pPr>
              <w:pStyle w:val="Nadpis1"/>
              <w:spacing w:before="0"/>
              <w:rPr>
                <w:rFonts w:ascii="Arial" w:eastAsia="Times New Roman" w:hAnsi="Arial" w:cs="Arial"/>
                <w:b w:val="0"/>
                <w:bCs w:val="0"/>
                <w:color w:val="auto"/>
                <w:sz w:val="18"/>
                <w:szCs w:val="18"/>
                <w:lang w:val="cs-CZ"/>
              </w:rPr>
            </w:pPr>
            <w:r>
              <w:rPr>
                <w:rFonts w:ascii="Arial" w:eastAsia="Times New Roman" w:hAnsi="Arial" w:cs="Arial"/>
                <w:b w:val="0"/>
                <w:bCs w:val="0"/>
                <w:color w:val="auto"/>
                <w:sz w:val="18"/>
                <w:szCs w:val="18"/>
                <w:lang w:val="cs-CZ"/>
              </w:rPr>
              <w:t xml:space="preserve">              </w:t>
            </w:r>
            <w:r w:rsidR="00A75186" w:rsidRPr="003165FE">
              <w:rPr>
                <w:rFonts w:ascii="Arial" w:eastAsia="Times New Roman" w:hAnsi="Arial" w:cs="Arial"/>
                <w:b w:val="0"/>
                <w:bCs w:val="0"/>
                <w:color w:val="auto"/>
                <w:sz w:val="18"/>
                <w:szCs w:val="18"/>
                <w:lang w:val="cs-CZ"/>
              </w:rPr>
              <w:t xml:space="preserve"> se může týkat všech prací </w:t>
            </w:r>
            <w:r w:rsidR="00A75186">
              <w:rPr>
                <w:rFonts w:ascii="Arial" w:eastAsia="Times New Roman" w:hAnsi="Arial" w:cs="Arial"/>
                <w:b w:val="0"/>
                <w:bCs w:val="0"/>
                <w:color w:val="auto"/>
                <w:sz w:val="18"/>
                <w:szCs w:val="18"/>
                <w:lang w:val="cs-CZ"/>
              </w:rPr>
              <w:t xml:space="preserve">a dodávek </w:t>
            </w:r>
            <w:r w:rsidR="00A75186" w:rsidRPr="003165FE">
              <w:rPr>
                <w:rFonts w:ascii="Arial" w:eastAsia="Times New Roman" w:hAnsi="Arial" w:cs="Arial"/>
                <w:b w:val="0"/>
                <w:bCs w:val="0"/>
                <w:color w:val="auto"/>
                <w:sz w:val="18"/>
                <w:szCs w:val="18"/>
                <w:lang w:val="cs-CZ"/>
              </w:rPr>
              <w:t>dodavatele anebo pouze jejich částí.</w:t>
            </w:r>
          </w:p>
          <w:p w:rsidR="00621296" w:rsidRDefault="00621296" w:rsidP="00621296">
            <w:pPr>
              <w:pStyle w:val="Odstavecseseznamem"/>
              <w:numPr>
                <w:ilvl w:val="0"/>
                <w:numId w:val="38"/>
              </w:numPr>
              <w:rPr>
                <w:rFonts w:ascii="Arial" w:hAnsi="Arial" w:cs="Arial"/>
                <w:sz w:val="18"/>
                <w:szCs w:val="18"/>
                <w:lang w:val="cs-CZ"/>
              </w:rPr>
            </w:pPr>
            <w:r w:rsidRPr="00621296">
              <w:rPr>
                <w:rFonts w:ascii="Arial" w:hAnsi="Arial" w:cs="Arial"/>
                <w:sz w:val="18"/>
                <w:szCs w:val="18"/>
                <w:lang w:val="cs-CZ"/>
              </w:rPr>
              <w:t xml:space="preserve">nedoložil li vybraný dodavatel </w:t>
            </w:r>
            <w:r>
              <w:rPr>
                <w:rFonts w:ascii="Arial" w:hAnsi="Arial" w:cs="Arial"/>
                <w:sz w:val="18"/>
                <w:szCs w:val="18"/>
                <w:lang w:val="cs-CZ"/>
              </w:rPr>
              <w:t xml:space="preserve">k podpisu smlouvy s objednatelem požadované doklady uvedené v této smlouvě, nebo se na doložení těchto dokladů nedohodl jinak. </w:t>
            </w:r>
          </w:p>
          <w:p w:rsidR="00621296" w:rsidRDefault="00621296" w:rsidP="00621296">
            <w:pPr>
              <w:pStyle w:val="Odstavecseseznamem"/>
              <w:rPr>
                <w:rFonts w:ascii="Arial" w:hAnsi="Arial" w:cs="Arial"/>
                <w:sz w:val="18"/>
                <w:szCs w:val="18"/>
                <w:lang w:val="cs-CZ"/>
              </w:rPr>
            </w:pPr>
            <w:r>
              <w:rPr>
                <w:rFonts w:ascii="Arial" w:hAnsi="Arial" w:cs="Arial"/>
                <w:sz w:val="18"/>
                <w:szCs w:val="18"/>
                <w:lang w:val="cs-CZ"/>
              </w:rPr>
              <w:t>(např.  nedoložení uzavřené pojistné smlouvy)</w:t>
            </w:r>
          </w:p>
          <w:p w:rsidR="00621296" w:rsidRPr="00621296" w:rsidRDefault="00784F68" w:rsidP="003800D9">
            <w:pPr>
              <w:pStyle w:val="Odstavecseseznamem"/>
              <w:numPr>
                <w:ilvl w:val="0"/>
                <w:numId w:val="38"/>
              </w:numPr>
              <w:rPr>
                <w:rFonts w:ascii="Arial" w:hAnsi="Arial" w:cs="Arial"/>
                <w:sz w:val="18"/>
                <w:szCs w:val="18"/>
                <w:lang w:val="cs-CZ"/>
              </w:rPr>
            </w:pPr>
            <w:r>
              <w:rPr>
                <w:rFonts w:ascii="Arial" w:hAnsi="Arial" w:cs="Arial"/>
                <w:sz w:val="18"/>
                <w:szCs w:val="18"/>
                <w:lang w:val="cs-CZ"/>
              </w:rPr>
              <w:t xml:space="preserve">neobdrží dotaci – podporu na tuto veřejnou zakázku od </w:t>
            </w:r>
            <w:r w:rsidR="003800D9">
              <w:rPr>
                <w:rFonts w:ascii="Arial" w:hAnsi="Arial" w:cs="Arial"/>
                <w:sz w:val="18"/>
                <w:szCs w:val="18"/>
                <w:lang w:val="cs-CZ"/>
              </w:rPr>
              <w:t>SFŽP</w:t>
            </w:r>
            <w:r>
              <w:rPr>
                <w:rFonts w:ascii="Arial" w:hAnsi="Arial" w:cs="Arial"/>
                <w:sz w:val="18"/>
                <w:szCs w:val="18"/>
                <w:lang w:val="cs-CZ"/>
              </w:rPr>
              <w:t xml:space="preserve"> ČR .</w:t>
            </w:r>
          </w:p>
        </w:tc>
      </w:tr>
      <w:tr w:rsidR="00A75186" w:rsidRPr="003165FE"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681C18" w:rsidRDefault="00A75186" w:rsidP="00A75186">
            <w:pPr>
              <w:jc w:val="both"/>
              <w:rPr>
                <w:rFonts w:ascii="Arial" w:hAnsi="Arial" w:cs="Arial"/>
                <w:bCs/>
                <w:sz w:val="18"/>
                <w:szCs w:val="18"/>
                <w:lang w:val="cs-CZ"/>
              </w:rPr>
            </w:pPr>
            <w:r>
              <w:rPr>
                <w:rFonts w:ascii="Arial" w:hAnsi="Arial" w:cs="Arial"/>
                <w:bCs/>
                <w:sz w:val="18"/>
                <w:szCs w:val="18"/>
                <w:lang w:val="cs-CZ"/>
              </w:rPr>
              <w:t>7</w:t>
            </w:r>
            <w:r w:rsidRPr="00681C18">
              <w:rPr>
                <w:rFonts w:ascii="Arial" w:hAnsi="Arial" w:cs="Arial"/>
                <w:bCs/>
                <w:sz w:val="18"/>
                <w:szCs w:val="18"/>
                <w:lang w:val="cs-CZ"/>
              </w:rPr>
              <w:t>.2.</w:t>
            </w:r>
          </w:p>
        </w:tc>
        <w:tc>
          <w:tcPr>
            <w:tcW w:w="8800" w:type="dxa"/>
            <w:tcBorders>
              <w:top w:val="single" w:sz="4" w:space="0" w:color="C0C0C0"/>
              <w:left w:val="single" w:sz="4" w:space="0" w:color="C0C0C0"/>
              <w:bottom w:val="single" w:sz="4" w:space="0" w:color="C0C0C0"/>
              <w:right w:val="single" w:sz="4" w:space="0" w:color="C0C0C0"/>
            </w:tcBorders>
          </w:tcPr>
          <w:p w:rsidR="00A75186" w:rsidRPr="00681C18" w:rsidRDefault="00A75186" w:rsidP="00A75186">
            <w:pPr>
              <w:pStyle w:val="Nadpis1"/>
              <w:spacing w:before="0"/>
              <w:rPr>
                <w:rFonts w:ascii="Arial" w:hAnsi="Arial" w:cs="Arial"/>
                <w:b w:val="0"/>
                <w:bCs w:val="0"/>
                <w:color w:val="auto"/>
                <w:sz w:val="18"/>
                <w:szCs w:val="18"/>
                <w:lang w:val="cs-CZ"/>
              </w:rPr>
            </w:pPr>
            <w:r w:rsidRPr="00681C18">
              <w:rPr>
                <w:rFonts w:ascii="Arial" w:hAnsi="Arial" w:cs="Arial"/>
                <w:b w:val="0"/>
                <w:color w:val="auto"/>
                <w:sz w:val="18"/>
                <w:szCs w:val="18"/>
                <w:lang w:val="cs-CZ"/>
              </w:rPr>
              <w:t>Odstoupení od smlouvy musí být provedeno písemnou formou.</w:t>
            </w:r>
          </w:p>
        </w:tc>
      </w:tr>
      <w:tr w:rsidR="00A75186" w:rsidRPr="003165FE"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681C18" w:rsidRDefault="00A75186" w:rsidP="00A75186">
            <w:pPr>
              <w:jc w:val="both"/>
              <w:rPr>
                <w:rFonts w:ascii="Arial" w:hAnsi="Arial" w:cs="Arial"/>
                <w:bCs/>
                <w:sz w:val="18"/>
                <w:szCs w:val="18"/>
                <w:lang w:val="cs-CZ"/>
              </w:rPr>
            </w:pPr>
            <w:r>
              <w:rPr>
                <w:rFonts w:ascii="Arial" w:hAnsi="Arial" w:cs="Arial"/>
                <w:bCs/>
                <w:sz w:val="18"/>
                <w:szCs w:val="18"/>
                <w:lang w:val="cs-CZ"/>
              </w:rPr>
              <w:t>7</w:t>
            </w:r>
            <w:r w:rsidRPr="00681C18">
              <w:rPr>
                <w:rFonts w:ascii="Arial" w:hAnsi="Arial" w:cs="Arial"/>
                <w:bCs/>
                <w:sz w:val="18"/>
                <w:szCs w:val="18"/>
                <w:lang w:val="cs-CZ"/>
              </w:rPr>
              <w:t>.3.</w:t>
            </w:r>
          </w:p>
        </w:tc>
        <w:tc>
          <w:tcPr>
            <w:tcW w:w="8800" w:type="dxa"/>
            <w:tcBorders>
              <w:top w:val="single" w:sz="4" w:space="0" w:color="C0C0C0"/>
              <w:left w:val="single" w:sz="4" w:space="0" w:color="C0C0C0"/>
              <w:bottom w:val="single" w:sz="4" w:space="0" w:color="C0C0C0"/>
              <w:right w:val="single" w:sz="4" w:space="0" w:color="C0C0C0"/>
            </w:tcBorders>
          </w:tcPr>
          <w:p w:rsidR="00A75186" w:rsidRPr="00681C18" w:rsidRDefault="00A75186" w:rsidP="00A75186">
            <w:pPr>
              <w:pStyle w:val="Nadpis1"/>
              <w:spacing w:before="0"/>
              <w:rPr>
                <w:rFonts w:ascii="Arial" w:hAnsi="Arial" w:cs="Arial"/>
                <w:b w:val="0"/>
                <w:bCs w:val="0"/>
                <w:color w:val="auto"/>
                <w:sz w:val="18"/>
                <w:szCs w:val="18"/>
                <w:lang w:val="cs-CZ"/>
              </w:rPr>
            </w:pPr>
            <w:r w:rsidRPr="00681C18">
              <w:rPr>
                <w:rFonts w:ascii="Arial" w:hAnsi="Arial" w:cs="Arial"/>
                <w:b w:val="0"/>
                <w:color w:val="auto"/>
                <w:sz w:val="18"/>
                <w:szCs w:val="18"/>
                <w:lang w:val="cs-CZ"/>
              </w:rPr>
              <w:t>Pokud jedna ze smluvních stran zavinila odstoupení od smlouvy, je povinna druhé smluvní straně nahradit veškeré vzniklé újmy, které je z toho vznikly.</w:t>
            </w:r>
          </w:p>
        </w:tc>
      </w:tr>
      <w:tr w:rsidR="00A75186" w:rsidRPr="003165FE"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3165FE" w:rsidRDefault="00A75186" w:rsidP="00A75186">
            <w:pPr>
              <w:jc w:val="both"/>
              <w:rPr>
                <w:rFonts w:ascii="Arial" w:hAnsi="Arial" w:cs="Arial"/>
                <w:b/>
                <w:bCs/>
                <w:sz w:val="18"/>
                <w:szCs w:val="18"/>
                <w:lang w:val="cs-CZ"/>
              </w:rPr>
            </w:pPr>
          </w:p>
        </w:tc>
        <w:tc>
          <w:tcPr>
            <w:tcW w:w="8800" w:type="dxa"/>
            <w:tcBorders>
              <w:top w:val="single" w:sz="4" w:space="0" w:color="C0C0C0"/>
              <w:left w:val="single" w:sz="4" w:space="0" w:color="C0C0C0"/>
              <w:bottom w:val="single" w:sz="4" w:space="0" w:color="C0C0C0"/>
              <w:right w:val="single" w:sz="4" w:space="0" w:color="C0C0C0"/>
            </w:tcBorders>
          </w:tcPr>
          <w:p w:rsidR="00A75186" w:rsidRPr="003165FE" w:rsidRDefault="00A75186" w:rsidP="00A75186">
            <w:pPr>
              <w:pStyle w:val="Nadpis1"/>
              <w:spacing w:before="0"/>
              <w:rPr>
                <w:rFonts w:ascii="Arial" w:hAnsi="Arial" w:cs="Arial"/>
                <w:bCs w:val="0"/>
                <w:color w:val="auto"/>
                <w:sz w:val="18"/>
                <w:szCs w:val="18"/>
                <w:lang w:val="cs-CZ"/>
              </w:rPr>
            </w:pP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497B41" w:rsidRDefault="00A75186" w:rsidP="00A75186">
            <w:pPr>
              <w:jc w:val="both"/>
              <w:rPr>
                <w:rFonts w:ascii="Arial" w:hAnsi="Arial" w:cs="Arial"/>
                <w:b/>
                <w:bCs/>
                <w:lang w:val="cs-CZ"/>
              </w:rPr>
            </w:pPr>
            <w:r>
              <w:rPr>
                <w:rFonts w:ascii="Arial" w:hAnsi="Arial" w:cs="Arial"/>
                <w:b/>
                <w:bCs/>
                <w:lang w:val="cs-CZ"/>
              </w:rPr>
              <w:t>8</w:t>
            </w:r>
            <w:r w:rsidRPr="00497B41">
              <w:rPr>
                <w:rFonts w:ascii="Arial" w:hAnsi="Arial" w:cs="Arial"/>
                <w:b/>
                <w:bCs/>
                <w:lang w:val="cs-CZ"/>
              </w:rPr>
              <w:t>.</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497B41" w:rsidRDefault="00A75186" w:rsidP="00A75186">
            <w:pPr>
              <w:pStyle w:val="Nadpis1"/>
              <w:spacing w:before="0"/>
              <w:rPr>
                <w:rFonts w:ascii="Arial" w:hAnsi="Arial" w:cs="Arial"/>
                <w:color w:val="auto"/>
                <w:sz w:val="24"/>
                <w:szCs w:val="24"/>
              </w:rPr>
            </w:pPr>
            <w:r w:rsidRPr="00497B41">
              <w:rPr>
                <w:rFonts w:ascii="Arial" w:hAnsi="Arial" w:cs="Arial"/>
                <w:color w:val="auto"/>
                <w:sz w:val="24"/>
                <w:szCs w:val="24"/>
              </w:rPr>
              <w:t>Právo a urovnání sporů</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8</w:t>
            </w:r>
            <w:r w:rsidRPr="00BA63EB">
              <w:rPr>
                <w:rFonts w:ascii="Arial" w:hAnsi="Arial" w:cs="Arial"/>
                <w:sz w:val="18"/>
                <w:szCs w:val="18"/>
                <w:lang w:val="cs-CZ"/>
              </w:rPr>
              <w:t>.1</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822E1A" w:rsidRDefault="00A75186" w:rsidP="00A75186">
            <w:pPr>
              <w:pStyle w:val="Nadpis2"/>
              <w:tabs>
                <w:tab w:val="num" w:pos="540"/>
              </w:tabs>
              <w:jc w:val="both"/>
              <w:rPr>
                <w:sz w:val="18"/>
                <w:szCs w:val="18"/>
                <w:lang w:eastAsia="de-DE"/>
              </w:rPr>
            </w:pPr>
            <w:r w:rsidRPr="00822E1A">
              <w:rPr>
                <w:sz w:val="18"/>
                <w:szCs w:val="18"/>
              </w:rPr>
              <w:t>Smlouva podléhá českému právu.</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8</w:t>
            </w:r>
            <w:r w:rsidRPr="00BA63EB">
              <w:rPr>
                <w:rFonts w:ascii="Arial" w:hAnsi="Arial" w:cs="Arial"/>
                <w:sz w:val="18"/>
                <w:szCs w:val="18"/>
                <w:lang w:val="cs-CZ"/>
              </w:rPr>
              <w:t>.2</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822E1A" w:rsidRDefault="00A75186" w:rsidP="00A75186">
            <w:pPr>
              <w:jc w:val="both"/>
              <w:rPr>
                <w:rFonts w:ascii="Arial" w:hAnsi="Arial" w:cs="Arial"/>
                <w:sz w:val="18"/>
                <w:szCs w:val="18"/>
                <w:lang w:val="cs-CZ"/>
              </w:rPr>
            </w:pPr>
            <w:r w:rsidRPr="00822E1A">
              <w:rPr>
                <w:rFonts w:ascii="Arial" w:eastAsia="Arial Unicode MS" w:hAnsi="Arial" w:cs="Arial"/>
                <w:sz w:val="18"/>
                <w:szCs w:val="18"/>
                <w:lang w:val="cs-CZ"/>
              </w:rPr>
              <w:t>Všechny spory vznikající z této smlouvy a v souvislosti s ní budou rozhodovány s konečnou platností u příslušného soudu ČR.</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rPr>
            </w:pPr>
            <w:r>
              <w:rPr>
                <w:rFonts w:ascii="Arial" w:hAnsi="Arial" w:cs="Arial"/>
                <w:sz w:val="18"/>
                <w:szCs w:val="18"/>
              </w:rPr>
              <w:t>8</w:t>
            </w:r>
            <w:r w:rsidRPr="00BA63EB">
              <w:rPr>
                <w:rFonts w:ascii="Arial" w:hAnsi="Arial" w:cs="Arial"/>
                <w:sz w:val="18"/>
                <w:szCs w:val="18"/>
              </w:rPr>
              <w:t>.3</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822E1A" w:rsidRDefault="00A75186" w:rsidP="00A75186">
            <w:pPr>
              <w:rPr>
                <w:rFonts w:ascii="Arial" w:hAnsi="Arial" w:cs="Arial"/>
                <w:sz w:val="18"/>
                <w:szCs w:val="18"/>
                <w:lang w:val="cs-CZ"/>
              </w:rPr>
            </w:pPr>
            <w:r w:rsidRPr="00822E1A">
              <w:rPr>
                <w:rFonts w:ascii="Arial" w:hAnsi="Arial" w:cs="Arial"/>
                <w:sz w:val="18"/>
                <w:szCs w:val="18"/>
                <w:lang w:val="cs-CZ"/>
              </w:rPr>
              <w:t xml:space="preserve">Každá smluvní strana se zavazuje, že návrh na zahájení insolvenčního řízení podle českého insolvenčního zákona č. 182/2006 Sb. v platném znění podá proti druhé smluvní straně pouze v případě, že u druhé strany budou dány znaky úpadku podle § 3 insolvenčního zákona. Smluvní strany se zavazují nezneužívat podání insolvenčního návrhu k vymožení svých sporných pohledávek proti druhé smluvní straně. </w:t>
            </w:r>
          </w:p>
          <w:p w:rsidR="00A75186" w:rsidRPr="00822E1A" w:rsidRDefault="00A75186" w:rsidP="00A75186">
            <w:pPr>
              <w:rPr>
                <w:rFonts w:ascii="Arial" w:hAnsi="Arial" w:cs="Arial"/>
                <w:sz w:val="18"/>
                <w:szCs w:val="18"/>
                <w:lang w:val="cs-CZ"/>
              </w:rPr>
            </w:pPr>
            <w:r w:rsidRPr="00822E1A">
              <w:rPr>
                <w:rFonts w:ascii="Arial" w:hAnsi="Arial" w:cs="Arial"/>
                <w:sz w:val="18"/>
                <w:szCs w:val="18"/>
                <w:lang w:val="cs-CZ"/>
              </w:rPr>
              <w:t xml:space="preserve">Pro případ porušení povinnosti, nezneužívat insolvenční návrh, se sjednává smluvní pokuta ve výši 10 % celkové ceny zakázky (smluvní ceny vč. všech dodatků), nejméně však 250.000,- Kč. </w:t>
            </w:r>
          </w:p>
          <w:p w:rsidR="00A75186" w:rsidRPr="00822E1A" w:rsidRDefault="00A75186" w:rsidP="00A75186">
            <w:pPr>
              <w:rPr>
                <w:rFonts w:ascii="Arial" w:hAnsi="Arial" w:cs="Arial"/>
                <w:sz w:val="18"/>
                <w:szCs w:val="18"/>
                <w:lang w:val="cs-CZ"/>
              </w:rPr>
            </w:pPr>
            <w:r w:rsidRPr="00822E1A">
              <w:rPr>
                <w:rFonts w:ascii="Arial" w:hAnsi="Arial" w:cs="Arial"/>
                <w:sz w:val="18"/>
                <w:szCs w:val="18"/>
                <w:lang w:val="cs-CZ"/>
              </w:rPr>
              <w:t xml:space="preserve">Za zneužití insolvenčního návrhu se považuje, jestliže smluvní strana podá proti druhé smluvní straně insolvenční návrh, aniž by byla druhá smluvní strana v úpadku, takže insolvenční řízení skončí vydáním jiného rozhodnutí než rozhodnutím o úpadku, nebo zamítnutím insolvenčního návrhu pro nedostatek majetku dlužníka. </w:t>
            </w:r>
          </w:p>
          <w:p w:rsidR="00A75186" w:rsidRPr="00822E1A" w:rsidRDefault="00A75186" w:rsidP="00A75186">
            <w:pPr>
              <w:rPr>
                <w:rFonts w:ascii="Arial" w:hAnsi="Arial" w:cs="Arial"/>
                <w:sz w:val="18"/>
                <w:szCs w:val="18"/>
                <w:lang w:val="cs-CZ"/>
              </w:rPr>
            </w:pPr>
            <w:r w:rsidRPr="00822E1A">
              <w:rPr>
                <w:rFonts w:ascii="Arial" w:hAnsi="Arial" w:cs="Arial"/>
                <w:sz w:val="18"/>
                <w:szCs w:val="18"/>
                <w:lang w:val="cs-CZ"/>
              </w:rPr>
              <w:t>Smluvní pokuta je splatná do 15 dnů ode dne právní moci rozhodnutí soudu o insolvenčním návrhu.</w:t>
            </w:r>
          </w:p>
          <w:p w:rsidR="00A75186" w:rsidRPr="00822E1A" w:rsidRDefault="00A75186" w:rsidP="00A75186">
            <w:pPr>
              <w:jc w:val="both"/>
              <w:rPr>
                <w:rFonts w:ascii="Arial" w:hAnsi="Arial" w:cs="Arial"/>
                <w:sz w:val="18"/>
                <w:szCs w:val="18"/>
                <w:lang w:val="cs-CZ"/>
              </w:rPr>
            </w:pPr>
            <w:r w:rsidRPr="00822E1A">
              <w:rPr>
                <w:rFonts w:ascii="Arial" w:hAnsi="Arial" w:cs="Arial"/>
                <w:sz w:val="18"/>
                <w:szCs w:val="18"/>
                <w:lang w:val="cs-CZ"/>
              </w:rPr>
              <w:t>Dojde-li v průběhu provádění díla k vydání rozhodnutí o úpadku zhotovitele nebo rozhodnutí o zamítnutí insolvenčního návrhu pro nedostatek majetku zhotovitele, platí dohoda smluvních stran, že dohodnutá cena díla se snižuje o výši všech dohodnutých realizovaných i budoucích pozastávek, a to ke dni vydání rozhodnutí o úpadku zhotovitele nebo rozhodnutí o zamítnutí insolvenčního návrhu pro nedostatek majetku zhotovitele.</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jc w:val="both"/>
              <w:rPr>
                <w:rFonts w:ascii="Arial" w:hAnsi="Arial" w:cs="Arial"/>
                <w:sz w:val="18"/>
                <w:szCs w:val="18"/>
                <w:lang w:val="cs-CZ"/>
              </w:rPr>
            </w:pPr>
          </w:p>
        </w:tc>
        <w:tc>
          <w:tcPr>
            <w:tcW w:w="88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jc w:val="both"/>
              <w:rPr>
                <w:rFonts w:ascii="Arial" w:hAnsi="Arial" w:cs="Arial"/>
                <w:sz w:val="18"/>
                <w:szCs w:val="18"/>
                <w:lang w:val="cs-CZ"/>
              </w:rPr>
            </w:pP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497B41" w:rsidRDefault="00A75186" w:rsidP="00A75186">
            <w:pPr>
              <w:rPr>
                <w:rFonts w:ascii="Arial" w:hAnsi="Arial" w:cs="Arial"/>
                <w:b/>
                <w:bCs/>
                <w:lang w:val="cs-CZ"/>
              </w:rPr>
            </w:pPr>
            <w:r>
              <w:rPr>
                <w:rFonts w:ascii="Arial" w:hAnsi="Arial" w:cs="Arial"/>
                <w:b/>
                <w:bCs/>
                <w:lang w:val="cs-CZ"/>
              </w:rPr>
              <w:t>9</w:t>
            </w:r>
            <w:r w:rsidRPr="00497B41">
              <w:rPr>
                <w:rFonts w:ascii="Arial" w:hAnsi="Arial" w:cs="Arial"/>
                <w:b/>
                <w:bCs/>
                <w:lang w:val="cs-CZ"/>
              </w:rPr>
              <w:t>.</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497B41" w:rsidRDefault="00A75186" w:rsidP="00A75186">
            <w:pPr>
              <w:rPr>
                <w:rFonts w:ascii="Arial" w:hAnsi="Arial" w:cs="Arial"/>
                <w:b/>
                <w:bCs/>
                <w:lang w:val="cs-CZ"/>
              </w:rPr>
            </w:pPr>
            <w:r w:rsidRPr="00497B41">
              <w:rPr>
                <w:rFonts w:ascii="Arial" w:hAnsi="Arial" w:cs="Arial"/>
                <w:b/>
                <w:bCs/>
                <w:lang w:val="cs-CZ"/>
              </w:rPr>
              <w:t>Ostatní ujednání</w:t>
            </w:r>
          </w:p>
        </w:tc>
      </w:tr>
      <w:tr w:rsidR="00A75186" w:rsidRPr="00BA63EB" w:rsidTr="00276D02">
        <w:trPr>
          <w:trHeight w:val="281"/>
        </w:trPr>
        <w:tc>
          <w:tcPr>
            <w:tcW w:w="11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9.1.</w:t>
            </w:r>
          </w:p>
        </w:tc>
        <w:tc>
          <w:tcPr>
            <w:tcW w:w="8800" w:type="dxa"/>
            <w:tcBorders>
              <w:top w:val="single" w:sz="4" w:space="0" w:color="C0C0C0"/>
              <w:left w:val="single" w:sz="4" w:space="0" w:color="C0C0C0"/>
              <w:bottom w:val="single" w:sz="4" w:space="0" w:color="C0C0C0"/>
              <w:right w:val="single" w:sz="4" w:space="0" w:color="C0C0C0"/>
            </w:tcBorders>
          </w:tcPr>
          <w:p w:rsidR="00A75186" w:rsidRPr="00497B41" w:rsidRDefault="00A75186" w:rsidP="00A75186">
            <w:pPr>
              <w:pStyle w:val="Zkladntext2"/>
              <w:tabs>
                <w:tab w:val="left" w:pos="-4111"/>
                <w:tab w:val="left" w:pos="284"/>
              </w:tabs>
              <w:spacing w:line="228" w:lineRule="auto"/>
              <w:rPr>
                <w:b/>
                <w:sz w:val="18"/>
                <w:szCs w:val="18"/>
                <w:lang w:val="cs-CZ"/>
              </w:rPr>
            </w:pPr>
            <w:r w:rsidRPr="00497B41">
              <w:rPr>
                <w:b/>
                <w:sz w:val="18"/>
                <w:szCs w:val="18"/>
                <w:lang w:val="cs-CZ"/>
              </w:rPr>
              <w:t xml:space="preserve">Jazykové ujednání </w:t>
            </w:r>
          </w:p>
          <w:p w:rsidR="00A75186" w:rsidRPr="00497B41" w:rsidRDefault="00A75186" w:rsidP="00A75186">
            <w:pPr>
              <w:pStyle w:val="Zkladntext2"/>
              <w:tabs>
                <w:tab w:val="left" w:pos="-4111"/>
                <w:tab w:val="left" w:pos="284"/>
              </w:tabs>
              <w:spacing w:line="228" w:lineRule="auto"/>
              <w:rPr>
                <w:sz w:val="18"/>
                <w:szCs w:val="18"/>
                <w:lang w:val="cs-CZ"/>
              </w:rPr>
            </w:pPr>
          </w:p>
          <w:p w:rsidR="00A75186" w:rsidRPr="00497B41" w:rsidRDefault="00A75186" w:rsidP="00A75186">
            <w:pPr>
              <w:pStyle w:val="Zkladntext2"/>
              <w:numPr>
                <w:ilvl w:val="0"/>
                <w:numId w:val="19"/>
              </w:numPr>
              <w:tabs>
                <w:tab w:val="left" w:pos="-4111"/>
                <w:tab w:val="left" w:pos="284"/>
              </w:tabs>
              <w:spacing w:line="228" w:lineRule="auto"/>
              <w:rPr>
                <w:sz w:val="18"/>
                <w:szCs w:val="18"/>
                <w:lang w:val="cs-CZ"/>
              </w:rPr>
            </w:pPr>
            <w:r w:rsidRPr="00497B41">
              <w:rPr>
                <w:sz w:val="18"/>
                <w:szCs w:val="18"/>
                <w:lang w:val="cs-CZ"/>
              </w:rPr>
              <w:t>Veškerá korespondence vedená na základě této smlouvy mezi objednatelem a dodavatelem, jakož i veškerá pořizovaná dokumentace bude prováděna v českém jazyce.</w:t>
            </w:r>
          </w:p>
          <w:p w:rsidR="00A75186" w:rsidRDefault="00A75186" w:rsidP="00A75186">
            <w:pPr>
              <w:pStyle w:val="Zkladntext2"/>
              <w:numPr>
                <w:ilvl w:val="0"/>
                <w:numId w:val="19"/>
              </w:numPr>
              <w:tabs>
                <w:tab w:val="left" w:pos="-4111"/>
                <w:tab w:val="left" w:pos="284"/>
              </w:tabs>
              <w:spacing w:line="228" w:lineRule="auto"/>
              <w:rPr>
                <w:sz w:val="18"/>
                <w:szCs w:val="18"/>
                <w:lang w:val="cs-CZ"/>
              </w:rPr>
            </w:pPr>
            <w:r w:rsidRPr="00497B41">
              <w:rPr>
                <w:sz w:val="18"/>
                <w:szCs w:val="18"/>
                <w:lang w:val="cs-CZ"/>
              </w:rPr>
              <w:t>Veškeré podklady a plány, které musí být předloženy úřadům státu realizace projektu nebo investorovi, musí být vyhotoveny v  jazyce dokumentace uvedeném v příloze (nebo ve více jazycích dokumentace) nebo být do těchto jazyků přeloženy. Pokud je uvedeno více jazyků dokumentace, musí být plány popsány v českém jazyce.</w:t>
            </w:r>
          </w:p>
          <w:p w:rsidR="00A75186" w:rsidRPr="00497B41" w:rsidRDefault="00A75186" w:rsidP="00A75186">
            <w:pPr>
              <w:pStyle w:val="Zkladntext2"/>
              <w:tabs>
                <w:tab w:val="left" w:pos="-4111"/>
                <w:tab w:val="left" w:pos="284"/>
              </w:tabs>
              <w:spacing w:line="228" w:lineRule="auto"/>
              <w:ind w:left="360"/>
              <w:rPr>
                <w:sz w:val="18"/>
                <w:szCs w:val="18"/>
                <w:lang w:val="cs-CZ"/>
              </w:rPr>
            </w:pPr>
          </w:p>
        </w:tc>
      </w:tr>
      <w:tr w:rsidR="00A75186" w:rsidRPr="00BA63EB" w:rsidTr="00276D02">
        <w:trPr>
          <w:trHeight w:val="281"/>
        </w:trPr>
        <w:tc>
          <w:tcPr>
            <w:tcW w:w="11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lastRenderedPageBreak/>
              <w:t>9.2.</w:t>
            </w:r>
          </w:p>
        </w:tc>
        <w:tc>
          <w:tcPr>
            <w:tcW w:w="8800" w:type="dxa"/>
            <w:tcBorders>
              <w:top w:val="single" w:sz="4" w:space="0" w:color="C0C0C0"/>
              <w:left w:val="single" w:sz="4" w:space="0" w:color="C0C0C0"/>
              <w:bottom w:val="single" w:sz="4" w:space="0" w:color="C0C0C0"/>
              <w:right w:val="single" w:sz="4" w:space="0" w:color="C0C0C0"/>
            </w:tcBorders>
          </w:tcPr>
          <w:p w:rsidR="00A75186" w:rsidRPr="00497B41" w:rsidRDefault="00A75186" w:rsidP="00A75186">
            <w:pPr>
              <w:pStyle w:val="Zkladntext2"/>
              <w:tabs>
                <w:tab w:val="left" w:pos="-4111"/>
                <w:tab w:val="left" w:pos="284"/>
              </w:tabs>
              <w:spacing w:line="228" w:lineRule="auto"/>
              <w:rPr>
                <w:b/>
                <w:sz w:val="18"/>
                <w:szCs w:val="18"/>
                <w:lang w:val="cs-CZ"/>
              </w:rPr>
            </w:pPr>
            <w:r w:rsidRPr="00497B41">
              <w:rPr>
                <w:b/>
                <w:sz w:val="18"/>
                <w:szCs w:val="18"/>
                <w:lang w:val="cs-CZ"/>
              </w:rPr>
              <w:t>Písemný styk smluvních stran</w:t>
            </w:r>
          </w:p>
          <w:p w:rsidR="00A75186" w:rsidRPr="00497B41" w:rsidRDefault="00A75186" w:rsidP="00A75186">
            <w:pPr>
              <w:pStyle w:val="Zkladntext2"/>
              <w:tabs>
                <w:tab w:val="left" w:pos="-4111"/>
                <w:tab w:val="left" w:pos="284"/>
              </w:tabs>
              <w:spacing w:line="228" w:lineRule="auto"/>
              <w:rPr>
                <w:sz w:val="18"/>
                <w:szCs w:val="18"/>
                <w:lang w:val="cs-CZ"/>
              </w:rPr>
            </w:pPr>
          </w:p>
          <w:p w:rsidR="00A75186" w:rsidRPr="00497B41" w:rsidRDefault="00A75186" w:rsidP="00A75186">
            <w:pPr>
              <w:pStyle w:val="Zkladntext2"/>
              <w:numPr>
                <w:ilvl w:val="0"/>
                <w:numId w:val="23"/>
              </w:numPr>
              <w:tabs>
                <w:tab w:val="left" w:pos="-4111"/>
                <w:tab w:val="left" w:pos="284"/>
              </w:tabs>
              <w:spacing w:line="228" w:lineRule="auto"/>
              <w:rPr>
                <w:sz w:val="18"/>
                <w:szCs w:val="18"/>
                <w:lang w:val="cs-CZ"/>
              </w:rPr>
            </w:pPr>
            <w:r w:rsidRPr="00497B41">
              <w:rPr>
                <w:sz w:val="18"/>
                <w:szCs w:val="18"/>
                <w:lang w:val="cs-CZ"/>
              </w:rPr>
              <w:t>Korespondence, která se týká podrobností provádění prací a dodávek dodavatelem, musí být adresována odpovědnému zástupci objednatele, jehož adresu objednatel sdělí dodavateli před započetím prací, pokud již není uvedena v příloze.</w:t>
            </w:r>
          </w:p>
          <w:p w:rsidR="00A75186" w:rsidRDefault="00A75186" w:rsidP="00A75186">
            <w:pPr>
              <w:pStyle w:val="Zkladntext2"/>
              <w:numPr>
                <w:ilvl w:val="0"/>
                <w:numId w:val="23"/>
              </w:numPr>
              <w:tabs>
                <w:tab w:val="left" w:pos="-4111"/>
                <w:tab w:val="left" w:pos="284"/>
              </w:tabs>
              <w:spacing w:line="228" w:lineRule="auto"/>
              <w:rPr>
                <w:sz w:val="18"/>
                <w:szCs w:val="18"/>
                <w:lang w:val="cs-CZ"/>
              </w:rPr>
            </w:pPr>
            <w:r w:rsidRPr="00497B41">
              <w:rPr>
                <w:sz w:val="18"/>
                <w:szCs w:val="18"/>
                <w:lang w:val="cs-CZ"/>
              </w:rPr>
              <w:t>Veškerá ostatní korespondence dodavatele s objednatelem na základě této smlouvy musí být adresována, pokud nebyla objednatelem dodavateli sdělena písemně žádná jiná adresa, na sídlo objednatele.</w:t>
            </w:r>
          </w:p>
          <w:p w:rsidR="00A75186" w:rsidRPr="00497B41" w:rsidRDefault="00A75186" w:rsidP="00A75186">
            <w:pPr>
              <w:pStyle w:val="Zkladntext2"/>
              <w:tabs>
                <w:tab w:val="left" w:pos="-4111"/>
                <w:tab w:val="left" w:pos="284"/>
              </w:tabs>
              <w:spacing w:line="228" w:lineRule="auto"/>
              <w:ind w:left="360"/>
              <w:rPr>
                <w:sz w:val="18"/>
                <w:szCs w:val="18"/>
                <w:lang w:val="cs-CZ"/>
              </w:rPr>
            </w:pPr>
          </w:p>
        </w:tc>
      </w:tr>
      <w:tr w:rsidR="00A75186" w:rsidRPr="00BA63EB" w:rsidTr="00276D02">
        <w:trPr>
          <w:trHeight w:val="281"/>
        </w:trPr>
        <w:tc>
          <w:tcPr>
            <w:tcW w:w="11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9.3.</w:t>
            </w:r>
          </w:p>
        </w:tc>
        <w:tc>
          <w:tcPr>
            <w:tcW w:w="8800" w:type="dxa"/>
            <w:tcBorders>
              <w:top w:val="single" w:sz="4" w:space="0" w:color="C0C0C0"/>
              <w:left w:val="single" w:sz="4" w:space="0" w:color="C0C0C0"/>
              <w:bottom w:val="single" w:sz="4" w:space="0" w:color="C0C0C0"/>
              <w:right w:val="single" w:sz="4" w:space="0" w:color="C0C0C0"/>
            </w:tcBorders>
          </w:tcPr>
          <w:p w:rsidR="00A75186" w:rsidRPr="00497B41" w:rsidRDefault="00A75186" w:rsidP="00A75186">
            <w:pPr>
              <w:pStyle w:val="Zkladntext2"/>
              <w:tabs>
                <w:tab w:val="left" w:pos="-4111"/>
                <w:tab w:val="left" w:pos="284"/>
              </w:tabs>
              <w:spacing w:line="228" w:lineRule="auto"/>
              <w:rPr>
                <w:b/>
                <w:sz w:val="18"/>
                <w:szCs w:val="18"/>
                <w:lang w:val="cs-CZ"/>
              </w:rPr>
            </w:pPr>
            <w:r w:rsidRPr="00497B41">
              <w:rPr>
                <w:b/>
                <w:sz w:val="18"/>
                <w:szCs w:val="18"/>
                <w:lang w:val="cs-CZ"/>
              </w:rPr>
              <w:t>Doprava a celní odbavení</w:t>
            </w:r>
          </w:p>
          <w:p w:rsidR="00A75186" w:rsidRPr="00497B41" w:rsidRDefault="00A75186" w:rsidP="00A75186">
            <w:pPr>
              <w:pStyle w:val="Zkladntext2"/>
              <w:tabs>
                <w:tab w:val="left" w:pos="-4111"/>
                <w:tab w:val="left" w:pos="284"/>
              </w:tabs>
              <w:spacing w:line="228" w:lineRule="auto"/>
              <w:rPr>
                <w:sz w:val="18"/>
                <w:szCs w:val="18"/>
                <w:lang w:val="cs-CZ"/>
              </w:rPr>
            </w:pPr>
          </w:p>
          <w:p w:rsidR="00A75186" w:rsidRDefault="00A75186" w:rsidP="00A75186">
            <w:pPr>
              <w:pStyle w:val="Zkladntext2"/>
              <w:tabs>
                <w:tab w:val="left" w:pos="-4111"/>
                <w:tab w:val="left" w:pos="284"/>
              </w:tabs>
              <w:spacing w:line="228" w:lineRule="auto"/>
              <w:rPr>
                <w:sz w:val="18"/>
                <w:szCs w:val="18"/>
                <w:lang w:val="cs-CZ"/>
              </w:rPr>
            </w:pPr>
            <w:r w:rsidRPr="00497B41">
              <w:rPr>
                <w:sz w:val="18"/>
                <w:szCs w:val="18"/>
                <w:lang w:val="cs-CZ"/>
              </w:rPr>
              <w:t xml:space="preserve">Dodavatel je povinen na vlastní náklady, na vlastní odpovědnost a na vlastní riziko dopravit na </w:t>
            </w:r>
            <w:r>
              <w:rPr>
                <w:sz w:val="18"/>
                <w:szCs w:val="18"/>
                <w:lang w:val="cs-CZ"/>
              </w:rPr>
              <w:t>stanovené místo realizace předmětu plnění dle této smlouvy (</w:t>
            </w:r>
            <w:r w:rsidRPr="00497B41">
              <w:rPr>
                <w:sz w:val="18"/>
                <w:szCs w:val="18"/>
                <w:lang w:val="cs-CZ"/>
              </w:rPr>
              <w:t>staveniště</w:t>
            </w:r>
            <w:r>
              <w:rPr>
                <w:sz w:val="18"/>
                <w:szCs w:val="18"/>
                <w:lang w:val="cs-CZ"/>
              </w:rPr>
              <w:t>)</w:t>
            </w:r>
            <w:r w:rsidRPr="00497B41">
              <w:rPr>
                <w:sz w:val="18"/>
                <w:szCs w:val="18"/>
                <w:lang w:val="cs-CZ"/>
              </w:rPr>
              <w:t xml:space="preserve"> veškeré pro provádění prací potřebné materiály, stavební materiály, přístroje, nářadí, zařízení a pomůcky a uzavřít dostatečné dopravní pojištění. Dodavatel je zejména odpovědný za úplné exportní odbavení v zemi původu, transit přes třetí státy a dovoz do státu realizace projektu a zpětný vývoz dočasně dovezených předmětů, jakož i k tomu potřebné jistiny. Dodavatel nese veškeré v této souvislosti vzniklé náklady včetně všech cel, odvodů, poplatků a k nim vybíraných přirážek, jakož i veškeré náklady odbavení a zajištění.</w:t>
            </w:r>
          </w:p>
          <w:p w:rsidR="00A75186" w:rsidRPr="00BA63EB" w:rsidRDefault="00A75186" w:rsidP="00A75186">
            <w:pPr>
              <w:pStyle w:val="Zkladntext2"/>
              <w:tabs>
                <w:tab w:val="left" w:pos="-4111"/>
                <w:tab w:val="left" w:pos="284"/>
              </w:tabs>
              <w:spacing w:line="228" w:lineRule="auto"/>
              <w:rPr>
                <w:sz w:val="18"/>
                <w:szCs w:val="18"/>
                <w:lang w:val="cs-CZ"/>
              </w:rPr>
            </w:pP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9.4.</w:t>
            </w:r>
          </w:p>
        </w:tc>
        <w:tc>
          <w:tcPr>
            <w:tcW w:w="8800" w:type="dxa"/>
            <w:tcBorders>
              <w:top w:val="single" w:sz="4" w:space="0" w:color="C0C0C0"/>
              <w:left w:val="single" w:sz="4" w:space="0" w:color="C0C0C0"/>
              <w:bottom w:val="single" w:sz="4" w:space="0" w:color="C0C0C0"/>
              <w:right w:val="single" w:sz="4" w:space="0" w:color="C0C0C0"/>
            </w:tcBorders>
          </w:tcPr>
          <w:p w:rsidR="00A75186" w:rsidRPr="005D44C7" w:rsidRDefault="00A75186" w:rsidP="00A75186">
            <w:pPr>
              <w:rPr>
                <w:rFonts w:ascii="Arial" w:hAnsi="Arial" w:cs="Arial"/>
                <w:b/>
                <w:sz w:val="18"/>
                <w:szCs w:val="18"/>
              </w:rPr>
            </w:pPr>
            <w:r w:rsidRPr="005D44C7">
              <w:rPr>
                <w:rFonts w:ascii="Arial" w:hAnsi="Arial" w:cs="Arial"/>
                <w:b/>
                <w:sz w:val="18"/>
                <w:szCs w:val="18"/>
              </w:rPr>
              <w:t>Kontrolní činnost při realizaci</w:t>
            </w:r>
          </w:p>
          <w:p w:rsidR="00A75186" w:rsidRDefault="00A75186" w:rsidP="00A75186">
            <w:pPr>
              <w:rPr>
                <w:rFonts w:ascii="Arial" w:hAnsi="Arial" w:cs="Arial"/>
                <w:sz w:val="18"/>
                <w:szCs w:val="18"/>
              </w:rPr>
            </w:pPr>
          </w:p>
          <w:p w:rsidR="00A75186" w:rsidRPr="00842A77" w:rsidRDefault="00A75186" w:rsidP="00A75186">
            <w:pPr>
              <w:pStyle w:val="Odstavecseseznamem"/>
              <w:numPr>
                <w:ilvl w:val="0"/>
                <w:numId w:val="30"/>
              </w:numPr>
              <w:rPr>
                <w:rFonts w:ascii="Arial" w:hAnsi="Arial" w:cs="Arial"/>
                <w:sz w:val="18"/>
                <w:szCs w:val="18"/>
              </w:rPr>
            </w:pPr>
            <w:r w:rsidRPr="00842A77">
              <w:rPr>
                <w:rFonts w:ascii="Arial" w:hAnsi="Arial" w:cs="Arial"/>
                <w:sz w:val="18"/>
                <w:szCs w:val="18"/>
              </w:rPr>
              <w:t xml:space="preserve">Smluvní strany se dohodly, že průběh provádění dodávky a plnění této smlouvy bude pravidelně kontrolován a vzájemně koordinován po stránce věcné, časové a finanční společnými kontrolními dny. </w:t>
            </w:r>
          </w:p>
          <w:p w:rsidR="00A75186" w:rsidRPr="00842A77" w:rsidRDefault="00A75186" w:rsidP="00A75186">
            <w:pPr>
              <w:pStyle w:val="Odstavecseseznamem"/>
              <w:numPr>
                <w:ilvl w:val="0"/>
                <w:numId w:val="30"/>
              </w:numPr>
              <w:rPr>
                <w:rFonts w:ascii="Arial" w:hAnsi="Arial" w:cs="Arial"/>
                <w:sz w:val="18"/>
                <w:szCs w:val="18"/>
              </w:rPr>
            </w:pPr>
            <w:r w:rsidRPr="00842A77">
              <w:rPr>
                <w:rFonts w:ascii="Arial" w:hAnsi="Arial" w:cs="Arial"/>
                <w:sz w:val="18"/>
                <w:szCs w:val="18"/>
              </w:rPr>
              <w:t>Kontrolních dnů jsou povinni se účastnit pověření zástupci objednatele – technický dozor stavby a autorský dozor investora, zhotovitele a přizvané osoby.</w:t>
            </w:r>
          </w:p>
          <w:p w:rsidR="00A75186" w:rsidRPr="00842A77" w:rsidRDefault="00A75186" w:rsidP="00A75186">
            <w:pPr>
              <w:pStyle w:val="Odstavecseseznamem"/>
              <w:numPr>
                <w:ilvl w:val="0"/>
                <w:numId w:val="30"/>
              </w:numPr>
              <w:rPr>
                <w:rFonts w:ascii="Arial" w:hAnsi="Arial" w:cs="Arial"/>
                <w:sz w:val="18"/>
                <w:szCs w:val="18"/>
              </w:rPr>
            </w:pPr>
            <w:r w:rsidRPr="00842A77">
              <w:rPr>
                <w:rFonts w:ascii="Arial" w:hAnsi="Arial" w:cs="Arial"/>
                <w:sz w:val="18"/>
                <w:szCs w:val="18"/>
              </w:rPr>
              <w:t>Samostanou kontrolní činností je rovněž i činost koordinátora BOZP.</w:t>
            </w:r>
          </w:p>
          <w:p w:rsidR="00A75186" w:rsidRPr="00842A77" w:rsidRDefault="00A75186" w:rsidP="00A75186">
            <w:pPr>
              <w:pStyle w:val="Odstavecseseznamem"/>
              <w:numPr>
                <w:ilvl w:val="0"/>
                <w:numId w:val="30"/>
              </w:numPr>
              <w:rPr>
                <w:rFonts w:ascii="Arial" w:hAnsi="Arial" w:cs="Arial"/>
                <w:sz w:val="18"/>
                <w:szCs w:val="18"/>
              </w:rPr>
            </w:pPr>
            <w:r w:rsidRPr="00842A77">
              <w:rPr>
                <w:rFonts w:ascii="Arial" w:hAnsi="Arial" w:cs="Arial"/>
                <w:sz w:val="18"/>
                <w:szCs w:val="18"/>
              </w:rPr>
              <w:t xml:space="preserve">Zhotovitel  povede o průběhu všech kontrolních dnů, učiněných zjištění, přijatých závěrech a jejich plnění písemné  záznamy. </w:t>
            </w:r>
          </w:p>
          <w:p w:rsidR="00A75186" w:rsidRPr="00842A77" w:rsidRDefault="00A75186" w:rsidP="00A75186">
            <w:pPr>
              <w:pStyle w:val="Odstavecseseznamem"/>
              <w:numPr>
                <w:ilvl w:val="0"/>
                <w:numId w:val="30"/>
              </w:numPr>
              <w:rPr>
                <w:rFonts w:ascii="Arial" w:hAnsi="Arial" w:cs="Arial"/>
                <w:sz w:val="18"/>
                <w:szCs w:val="18"/>
              </w:rPr>
            </w:pPr>
            <w:r w:rsidRPr="00842A77">
              <w:rPr>
                <w:rFonts w:ascii="Arial" w:hAnsi="Arial" w:cs="Arial"/>
                <w:sz w:val="18"/>
                <w:szCs w:val="18"/>
              </w:rPr>
              <w:t>Přijaté závěry uvedené v zápisech kontrolních dnů jsou závazné pro obě strany a mají platnost zápisů jako ve stavebním deníku stavby.</w:t>
            </w:r>
          </w:p>
          <w:p w:rsidR="00A75186" w:rsidRPr="00842A77" w:rsidRDefault="00A75186" w:rsidP="00A75186">
            <w:pPr>
              <w:pStyle w:val="Odstavecseseznamem"/>
              <w:widowControl w:val="0"/>
              <w:numPr>
                <w:ilvl w:val="0"/>
                <w:numId w:val="30"/>
              </w:numPr>
              <w:autoSpaceDE w:val="0"/>
              <w:autoSpaceDN w:val="0"/>
              <w:adjustRightInd w:val="0"/>
              <w:jc w:val="both"/>
              <w:rPr>
                <w:rFonts w:ascii="Arial" w:hAnsi="Arial" w:cs="Arial"/>
                <w:sz w:val="18"/>
                <w:szCs w:val="18"/>
                <w:lang w:val="cs-CZ" w:eastAsia="cs-CZ"/>
              </w:rPr>
            </w:pPr>
            <w:r w:rsidRPr="00842A77">
              <w:rPr>
                <w:rFonts w:ascii="Arial" w:hAnsi="Arial" w:cs="Arial"/>
                <w:sz w:val="18"/>
                <w:szCs w:val="18"/>
                <w:lang w:val="cs-CZ" w:eastAsia="cs-CZ"/>
              </w:rPr>
              <w:t xml:space="preserve">Objednatel zkontroluje předmět díla na určitém stupni jeho provádění, zhotovitel pozve objednatele ke kontrole. Nepozve-li jej včas nebo pozve-li jej ve zřejmě nevhodné době, umožní objednateli dodatečnou kontrolu a hradí náklady s tím spojené. </w:t>
            </w:r>
          </w:p>
          <w:p w:rsidR="00A75186" w:rsidRPr="00842A77" w:rsidRDefault="00A75186" w:rsidP="00A75186">
            <w:pPr>
              <w:pStyle w:val="Odstavecseseznamem"/>
              <w:widowControl w:val="0"/>
              <w:numPr>
                <w:ilvl w:val="0"/>
                <w:numId w:val="30"/>
              </w:numPr>
              <w:autoSpaceDE w:val="0"/>
              <w:autoSpaceDN w:val="0"/>
              <w:adjustRightInd w:val="0"/>
              <w:jc w:val="both"/>
              <w:rPr>
                <w:rFonts w:ascii="Arial" w:hAnsi="Arial" w:cs="Arial"/>
                <w:sz w:val="18"/>
                <w:szCs w:val="18"/>
                <w:lang w:val="cs-CZ" w:eastAsia="cs-CZ"/>
              </w:rPr>
            </w:pPr>
            <w:r w:rsidRPr="00842A77">
              <w:rPr>
                <w:rFonts w:ascii="Arial" w:hAnsi="Arial" w:cs="Arial"/>
                <w:sz w:val="18"/>
                <w:szCs w:val="18"/>
                <w:lang w:val="cs-CZ" w:eastAsia="cs-CZ"/>
              </w:rPr>
              <w:t xml:space="preserve">Nedostaví-li se objednatel ke kontrole, na niž byl řádně pozván nebo jež se měla konat podle ujednaného časového rozvrhu, může zhotovitel pokračovat v provádění díla. Objednatel má právo na provedení dodatečné kontroly, nahradí však zhotoviteli náklady s tím spojené, zabránila-li mu v účasti na kontrole vyšší moc a požádal-li o dodatečnou kontrolu bez zbytečného odkladu, jinak jde k jeho tíži vše, co dodatečná kontrola vyvolá. </w:t>
            </w:r>
          </w:p>
          <w:p w:rsidR="00A75186" w:rsidRPr="00276D02" w:rsidRDefault="00A75186" w:rsidP="00A75186">
            <w:pPr>
              <w:rPr>
                <w:rFonts w:ascii="Arial" w:hAnsi="Arial" w:cs="Arial"/>
                <w:sz w:val="18"/>
                <w:szCs w:val="18"/>
              </w:rPr>
            </w:pP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9.5.</w:t>
            </w:r>
          </w:p>
        </w:tc>
        <w:tc>
          <w:tcPr>
            <w:tcW w:w="8800" w:type="dxa"/>
            <w:tcBorders>
              <w:top w:val="single" w:sz="4" w:space="0" w:color="C0C0C0"/>
              <w:left w:val="single" w:sz="4" w:space="0" w:color="C0C0C0"/>
              <w:bottom w:val="single" w:sz="4" w:space="0" w:color="C0C0C0"/>
              <w:right w:val="single" w:sz="4" w:space="0" w:color="C0C0C0"/>
            </w:tcBorders>
          </w:tcPr>
          <w:p w:rsidR="00A75186" w:rsidRDefault="00A75186" w:rsidP="00A75186">
            <w:pPr>
              <w:jc w:val="both"/>
              <w:rPr>
                <w:rFonts w:ascii="Arial" w:hAnsi="Arial" w:cs="Arial"/>
                <w:b/>
                <w:bCs/>
                <w:sz w:val="18"/>
                <w:szCs w:val="18"/>
                <w:lang w:val="cs-CZ"/>
              </w:rPr>
            </w:pPr>
            <w:r w:rsidRPr="005D44C7">
              <w:rPr>
                <w:rFonts w:ascii="Arial" w:hAnsi="Arial" w:cs="Arial"/>
                <w:b/>
                <w:bCs/>
                <w:sz w:val="18"/>
                <w:szCs w:val="18"/>
                <w:lang w:val="cs-CZ"/>
              </w:rPr>
              <w:t>Právní předpisy</w:t>
            </w:r>
          </w:p>
          <w:p w:rsidR="00A75186" w:rsidRDefault="00A75186" w:rsidP="00A75186">
            <w:pPr>
              <w:jc w:val="both"/>
              <w:rPr>
                <w:rFonts w:ascii="Arial" w:hAnsi="Arial" w:cs="Arial"/>
                <w:b/>
                <w:bCs/>
                <w:sz w:val="18"/>
                <w:szCs w:val="18"/>
                <w:lang w:val="cs-CZ"/>
              </w:rPr>
            </w:pPr>
          </w:p>
          <w:p w:rsidR="00A75186" w:rsidRPr="005D44C7" w:rsidRDefault="00A75186" w:rsidP="00A75186">
            <w:pPr>
              <w:pStyle w:val="Odstavecseseznamem"/>
              <w:numPr>
                <w:ilvl w:val="0"/>
                <w:numId w:val="26"/>
              </w:numPr>
              <w:jc w:val="both"/>
              <w:rPr>
                <w:rFonts w:ascii="Arial" w:hAnsi="Arial" w:cs="Arial"/>
                <w:sz w:val="18"/>
                <w:szCs w:val="18"/>
                <w:lang w:val="cs-CZ"/>
              </w:rPr>
            </w:pPr>
            <w:r w:rsidRPr="005D44C7">
              <w:rPr>
                <w:rFonts w:ascii="Arial" w:hAnsi="Arial" w:cs="Arial"/>
                <w:sz w:val="18"/>
                <w:szCs w:val="18"/>
                <w:lang w:val="cs-CZ"/>
              </w:rPr>
              <w:t>Dodavatel je povinen při provádění prací dodržovat veškeré použitelné právní předpisy, zejména právní předpisy státu realizace projektu. To platí zejména pro splnění předpokladů k výkonu určitých činností (např. dovoz zboží do státu realizace projektu) a pro právní předpisy z oblasti stavebního práva, schvalování stavebních materiálů, stavebních látek a předmětů vybavení, daňového práva, zejména registrace dodavatele u daňových úřadů, jakož i z oblasti pracovního práva a sociálního zabezpečení.</w:t>
            </w:r>
          </w:p>
          <w:p w:rsidR="00A75186" w:rsidRDefault="00A75186" w:rsidP="00A75186">
            <w:pPr>
              <w:ind w:firstLine="673"/>
              <w:jc w:val="both"/>
              <w:rPr>
                <w:rFonts w:ascii="Arial" w:hAnsi="Arial" w:cs="Arial"/>
                <w:sz w:val="18"/>
                <w:szCs w:val="18"/>
                <w:lang w:val="cs-CZ"/>
              </w:rPr>
            </w:pPr>
            <w:r>
              <w:rPr>
                <w:rFonts w:ascii="Arial" w:hAnsi="Arial" w:cs="Arial"/>
                <w:sz w:val="18"/>
                <w:szCs w:val="18"/>
                <w:lang w:val="cs-CZ"/>
              </w:rPr>
              <w:t xml:space="preserve"> </w:t>
            </w:r>
            <w:r w:rsidRPr="005D44C7">
              <w:rPr>
                <w:rFonts w:ascii="Arial" w:hAnsi="Arial" w:cs="Arial"/>
                <w:sz w:val="18"/>
                <w:szCs w:val="18"/>
                <w:lang w:val="cs-CZ"/>
              </w:rPr>
              <w:t>Dodavatel ručí za to, že tyto předpisy budou dodržovány i jeho personálem a jeho subdodavateli.</w:t>
            </w:r>
          </w:p>
          <w:p w:rsidR="00A75186" w:rsidRDefault="00A75186" w:rsidP="00A75186">
            <w:pPr>
              <w:ind w:firstLine="673"/>
              <w:jc w:val="both"/>
              <w:rPr>
                <w:rFonts w:ascii="Arial" w:hAnsi="Arial" w:cs="Arial"/>
                <w:sz w:val="18"/>
                <w:szCs w:val="18"/>
                <w:lang w:val="cs-CZ"/>
              </w:rPr>
            </w:pPr>
            <w:r>
              <w:rPr>
                <w:rFonts w:ascii="Arial" w:hAnsi="Arial" w:cs="Arial"/>
                <w:sz w:val="18"/>
                <w:szCs w:val="18"/>
                <w:lang w:val="cs-CZ"/>
              </w:rPr>
              <w:t xml:space="preserve"> </w:t>
            </w:r>
            <w:r w:rsidRPr="005D44C7">
              <w:rPr>
                <w:rFonts w:ascii="Arial" w:hAnsi="Arial" w:cs="Arial"/>
                <w:sz w:val="18"/>
                <w:szCs w:val="18"/>
                <w:lang w:val="cs-CZ"/>
              </w:rPr>
              <w:t>Dodavatel je povinen být o těchto předpisech informován, objednatel nemá v tomto ohledu žádnou</w:t>
            </w:r>
          </w:p>
          <w:p w:rsidR="00A75186" w:rsidRDefault="00A75186" w:rsidP="00A75186">
            <w:pPr>
              <w:ind w:firstLine="673"/>
              <w:jc w:val="both"/>
              <w:rPr>
                <w:rFonts w:ascii="Arial" w:hAnsi="Arial" w:cs="Arial"/>
                <w:sz w:val="18"/>
                <w:szCs w:val="18"/>
                <w:lang w:val="cs-CZ"/>
              </w:rPr>
            </w:pPr>
            <w:r w:rsidRPr="005D44C7">
              <w:rPr>
                <w:rFonts w:ascii="Arial" w:hAnsi="Arial" w:cs="Arial"/>
                <w:sz w:val="18"/>
                <w:szCs w:val="18"/>
                <w:lang w:val="cs-CZ"/>
              </w:rPr>
              <w:t xml:space="preserve"> informační povinnost.</w:t>
            </w:r>
          </w:p>
          <w:p w:rsidR="00A75186" w:rsidRDefault="00A75186" w:rsidP="00A75186">
            <w:pPr>
              <w:pStyle w:val="Odstavecseseznamem"/>
              <w:numPr>
                <w:ilvl w:val="0"/>
                <w:numId w:val="26"/>
              </w:numPr>
              <w:jc w:val="both"/>
              <w:rPr>
                <w:rFonts w:ascii="Arial" w:hAnsi="Arial" w:cs="Arial"/>
                <w:sz w:val="18"/>
                <w:szCs w:val="18"/>
                <w:lang w:val="cs-CZ"/>
              </w:rPr>
            </w:pPr>
            <w:r w:rsidRPr="005D44C7">
              <w:rPr>
                <w:rFonts w:ascii="Arial" w:hAnsi="Arial" w:cs="Arial"/>
                <w:sz w:val="18"/>
                <w:szCs w:val="18"/>
                <w:lang w:val="cs-CZ"/>
              </w:rPr>
              <w:t>Dodavatel je povinen na požádání objednateli prokázat, že on nebo jeho zaměstnanci nebo jeho subdodavatelé splnili povinnost získat veškerá povolení, registrace nebo koncese, jejichž získání je nařízeno použitelnými právními předpisy, zejména právními předpisy státu realizace projektu.</w:t>
            </w:r>
          </w:p>
          <w:p w:rsidR="00A75186" w:rsidRPr="00842A77" w:rsidRDefault="00A75186" w:rsidP="00A75186">
            <w:pPr>
              <w:ind w:left="360"/>
              <w:jc w:val="both"/>
              <w:rPr>
                <w:rFonts w:ascii="Arial" w:hAnsi="Arial" w:cs="Arial"/>
                <w:sz w:val="18"/>
                <w:szCs w:val="18"/>
                <w:lang w:val="cs-CZ"/>
              </w:rPr>
            </w:pP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9.6.</w:t>
            </w:r>
          </w:p>
        </w:tc>
        <w:tc>
          <w:tcPr>
            <w:tcW w:w="8800" w:type="dxa"/>
            <w:tcBorders>
              <w:top w:val="single" w:sz="4" w:space="0" w:color="C0C0C0"/>
              <w:left w:val="single" w:sz="4" w:space="0" w:color="C0C0C0"/>
              <w:bottom w:val="single" w:sz="4" w:space="0" w:color="C0C0C0"/>
              <w:right w:val="single" w:sz="4" w:space="0" w:color="C0C0C0"/>
            </w:tcBorders>
          </w:tcPr>
          <w:p w:rsidR="00A75186" w:rsidRDefault="00A75186" w:rsidP="00A75186">
            <w:pPr>
              <w:jc w:val="both"/>
              <w:rPr>
                <w:rFonts w:ascii="Arial" w:hAnsi="Arial" w:cs="Arial"/>
                <w:b/>
                <w:bCs/>
                <w:sz w:val="18"/>
                <w:szCs w:val="18"/>
                <w:lang w:val="cs-CZ"/>
              </w:rPr>
            </w:pPr>
            <w:r w:rsidRPr="00E61D6C">
              <w:rPr>
                <w:rFonts w:ascii="Arial" w:hAnsi="Arial" w:cs="Arial"/>
                <w:b/>
                <w:bCs/>
                <w:sz w:val="18"/>
                <w:szCs w:val="18"/>
                <w:lang w:val="cs-CZ"/>
              </w:rPr>
              <w:t>Zaškolení</w:t>
            </w:r>
          </w:p>
          <w:p w:rsidR="00A75186" w:rsidRDefault="00A75186" w:rsidP="00A75186">
            <w:pPr>
              <w:jc w:val="both"/>
              <w:rPr>
                <w:rFonts w:ascii="Arial" w:hAnsi="Arial" w:cs="Arial"/>
                <w:b/>
                <w:bCs/>
                <w:sz w:val="18"/>
                <w:szCs w:val="18"/>
                <w:lang w:val="cs-CZ"/>
              </w:rPr>
            </w:pPr>
          </w:p>
          <w:p w:rsidR="00A75186" w:rsidRPr="00E61D6C" w:rsidRDefault="00A75186" w:rsidP="00A75186">
            <w:pPr>
              <w:jc w:val="both"/>
              <w:rPr>
                <w:rFonts w:ascii="Arial" w:hAnsi="Arial" w:cs="Arial"/>
                <w:b/>
                <w:bCs/>
                <w:sz w:val="18"/>
                <w:szCs w:val="18"/>
                <w:lang w:val="cs-CZ"/>
              </w:rPr>
            </w:pPr>
            <w:r w:rsidRPr="00E61D6C">
              <w:rPr>
                <w:rFonts w:ascii="Arial" w:hAnsi="Arial" w:cs="Arial"/>
                <w:sz w:val="18"/>
                <w:szCs w:val="18"/>
                <w:lang w:val="cs-CZ"/>
              </w:rPr>
              <w:t>Dodavatel zaškolí na vlastní náklady personál pro obsluhu, údržbu a ošetřování jím dodaných technických zařízení a ostatních zařízení a přístrojů stavby tak, aby personál byl schopen stavbu (dílo) při převzetí uvést do provozu. Předpokladem je, že personál má všeobecné znalosti o zacházení se zařízeními a přístroji, které jsou podobné těm zařízením a přístrojům, pro které má být provedeno zaškolení. Místo, rozsah a dobu zaškolení oznámení objednatel</w:t>
            </w:r>
          </w:p>
          <w:p w:rsidR="00A75186" w:rsidRPr="00E61D6C" w:rsidRDefault="00A75186" w:rsidP="00A75186">
            <w:pPr>
              <w:jc w:val="both"/>
              <w:rPr>
                <w:rFonts w:ascii="Arial" w:hAnsi="Arial" w:cs="Arial"/>
                <w:sz w:val="18"/>
                <w:szCs w:val="18"/>
                <w:lang w:val="cs-CZ"/>
              </w:rPr>
            </w:pP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9.7.</w:t>
            </w:r>
          </w:p>
        </w:tc>
        <w:tc>
          <w:tcPr>
            <w:tcW w:w="8800" w:type="dxa"/>
            <w:tcBorders>
              <w:top w:val="single" w:sz="4" w:space="0" w:color="C0C0C0"/>
              <w:left w:val="single" w:sz="4" w:space="0" w:color="C0C0C0"/>
              <w:bottom w:val="single" w:sz="4" w:space="0" w:color="C0C0C0"/>
              <w:right w:val="single" w:sz="4" w:space="0" w:color="C0C0C0"/>
            </w:tcBorders>
          </w:tcPr>
          <w:p w:rsidR="00A75186" w:rsidRDefault="00A75186" w:rsidP="00A75186">
            <w:pPr>
              <w:jc w:val="both"/>
              <w:rPr>
                <w:rFonts w:ascii="Arial" w:hAnsi="Arial" w:cs="Arial"/>
                <w:b/>
                <w:bCs/>
                <w:sz w:val="18"/>
                <w:szCs w:val="18"/>
                <w:lang w:val="cs-CZ"/>
              </w:rPr>
            </w:pPr>
            <w:r w:rsidRPr="00E61D6C">
              <w:rPr>
                <w:rFonts w:ascii="Arial" w:hAnsi="Arial" w:cs="Arial"/>
                <w:b/>
                <w:bCs/>
                <w:sz w:val="18"/>
                <w:szCs w:val="18"/>
                <w:lang w:val="cs-CZ"/>
              </w:rPr>
              <w:t>Personál</w:t>
            </w:r>
          </w:p>
          <w:p w:rsidR="00A75186" w:rsidRPr="00E61D6C" w:rsidRDefault="00A75186" w:rsidP="00A75186">
            <w:pPr>
              <w:pStyle w:val="Odstavecseseznamem"/>
              <w:numPr>
                <w:ilvl w:val="0"/>
                <w:numId w:val="26"/>
              </w:numPr>
              <w:jc w:val="both"/>
              <w:rPr>
                <w:rFonts w:ascii="Arial" w:hAnsi="Arial" w:cs="Arial"/>
                <w:b/>
                <w:bCs/>
                <w:sz w:val="18"/>
                <w:szCs w:val="18"/>
                <w:lang w:val="cs-CZ"/>
              </w:rPr>
            </w:pPr>
            <w:r w:rsidRPr="00E61D6C">
              <w:rPr>
                <w:rFonts w:ascii="Arial" w:hAnsi="Arial" w:cs="Arial"/>
                <w:sz w:val="18"/>
                <w:szCs w:val="18"/>
                <w:lang w:val="cs-CZ"/>
              </w:rPr>
              <w:t xml:space="preserve">Dodavatel je povinen k odborně technickému a včasnému provedení díla nasadit potřebný počet odborných pracovníků a k tomu příslušný počet pomocných pracovních sil. Zadavatel je oprávněn od </w:t>
            </w:r>
            <w:r w:rsidRPr="00E61D6C">
              <w:rPr>
                <w:rFonts w:ascii="Arial" w:hAnsi="Arial" w:cs="Arial"/>
                <w:sz w:val="18"/>
                <w:szCs w:val="18"/>
                <w:lang w:val="cs-CZ"/>
              </w:rPr>
              <w:lastRenderedPageBreak/>
              <w:t>zpracovatele požadovat, aby pracovníci, kteří nedosahují potřebné kvalifikace či znalostí, byli ze stavby vyloučeni a na-hrazeni kvalifikovanými silami. Současně je oprávněn požadovat bezpodmínečné odvolání pracovníků dodavatele při hrubém porušení pracovní kázně, bezpečnosti práce a požití alkoholu.</w:t>
            </w:r>
          </w:p>
          <w:p w:rsidR="00A75186" w:rsidRDefault="00A75186" w:rsidP="00A75186">
            <w:pPr>
              <w:pStyle w:val="Odstavecseseznamem"/>
              <w:numPr>
                <w:ilvl w:val="0"/>
                <w:numId w:val="26"/>
              </w:numPr>
              <w:jc w:val="both"/>
              <w:rPr>
                <w:rFonts w:ascii="Arial" w:hAnsi="Arial" w:cs="Arial"/>
                <w:sz w:val="18"/>
                <w:szCs w:val="18"/>
                <w:lang w:val="cs-CZ"/>
              </w:rPr>
            </w:pPr>
            <w:r w:rsidRPr="00E61D6C">
              <w:rPr>
                <w:rFonts w:ascii="Arial" w:hAnsi="Arial" w:cs="Arial"/>
                <w:sz w:val="18"/>
                <w:szCs w:val="18"/>
                <w:lang w:val="cs-CZ"/>
              </w:rPr>
              <w:t>Dodavatel provádí práce prostřednictvím personálu podle svého výběru a je povinen zajistit na staveništi přítomnost dostatečného množství personálu s potřebnými pracovními prostředky tak, aby práce mohly být prováděny v souladu se smlouvou. Dodavatel odpovídá samostatně za splnění zákonných a úředních povinností vůči svým zaměstnancům. Je výhradně povinností dodavatele sjednat příslušné dohody a učinit další opatření, k úpravě vztahů dodavatele k zaměstnancům.</w:t>
            </w:r>
          </w:p>
          <w:p w:rsidR="00A75186" w:rsidRPr="00E61D6C" w:rsidRDefault="00A75186" w:rsidP="00A75186">
            <w:pPr>
              <w:pStyle w:val="Odstavecseseznamem"/>
              <w:numPr>
                <w:ilvl w:val="0"/>
                <w:numId w:val="26"/>
              </w:numPr>
              <w:jc w:val="both"/>
              <w:rPr>
                <w:rFonts w:ascii="Arial" w:hAnsi="Arial" w:cs="Arial"/>
                <w:sz w:val="18"/>
                <w:szCs w:val="18"/>
                <w:lang w:val="cs-CZ"/>
              </w:rPr>
            </w:pPr>
            <w:r w:rsidRPr="00E61D6C">
              <w:rPr>
                <w:rFonts w:ascii="Arial" w:hAnsi="Arial" w:cs="Arial"/>
                <w:sz w:val="18"/>
                <w:szCs w:val="18"/>
                <w:lang w:val="cs-CZ"/>
              </w:rPr>
              <w:t>Zaměstnanci, kteří se chovají zvlášť nepřístojně nebo svým chováním ohrožují řádné provádění prací nebo omezují jiné subdodavatele objednatele, musí být na žádost objednatele neprodleně odvolání ze staveniště.</w:t>
            </w:r>
          </w:p>
          <w:p w:rsidR="00A75186" w:rsidRDefault="00A75186" w:rsidP="00A75186">
            <w:pPr>
              <w:pStyle w:val="Odstavecseseznamem"/>
              <w:numPr>
                <w:ilvl w:val="0"/>
                <w:numId w:val="26"/>
              </w:numPr>
              <w:jc w:val="both"/>
              <w:rPr>
                <w:rFonts w:ascii="Arial" w:hAnsi="Arial" w:cs="Arial"/>
                <w:sz w:val="18"/>
                <w:szCs w:val="18"/>
                <w:lang w:val="cs-CZ"/>
              </w:rPr>
            </w:pPr>
            <w:r w:rsidRPr="00E61D6C">
              <w:rPr>
                <w:rFonts w:ascii="Arial" w:hAnsi="Arial" w:cs="Arial"/>
                <w:sz w:val="18"/>
                <w:szCs w:val="18"/>
                <w:lang w:val="cs-CZ"/>
              </w:rPr>
              <w:t>Dodavatel je povinen zajistit, aby byl</w:t>
            </w:r>
            <w:r>
              <w:rPr>
                <w:rFonts w:ascii="Arial" w:hAnsi="Arial" w:cs="Arial"/>
                <w:sz w:val="18"/>
                <w:szCs w:val="18"/>
                <w:lang w:val="cs-CZ"/>
              </w:rPr>
              <w:t>a</w:t>
            </w:r>
            <w:r w:rsidRPr="00E61D6C">
              <w:rPr>
                <w:rFonts w:ascii="Arial" w:hAnsi="Arial" w:cs="Arial"/>
                <w:sz w:val="18"/>
                <w:szCs w:val="18"/>
                <w:lang w:val="cs-CZ"/>
              </w:rPr>
              <w:t xml:space="preserve"> na staveništi v pracovní době přítom</w:t>
            </w:r>
            <w:r>
              <w:rPr>
                <w:rFonts w:ascii="Arial" w:hAnsi="Arial" w:cs="Arial"/>
                <w:sz w:val="18"/>
                <w:szCs w:val="18"/>
                <w:lang w:val="cs-CZ"/>
              </w:rPr>
              <w:t>na odpovědná osoba dodavatele (např.</w:t>
            </w:r>
            <w:r w:rsidRPr="00E61D6C">
              <w:rPr>
                <w:rFonts w:ascii="Arial" w:hAnsi="Arial" w:cs="Arial"/>
                <w:sz w:val="18"/>
                <w:szCs w:val="18"/>
                <w:lang w:val="cs-CZ"/>
              </w:rPr>
              <w:t>stavbyvedoucí</w:t>
            </w:r>
            <w:r>
              <w:rPr>
                <w:rFonts w:ascii="Arial" w:hAnsi="Arial" w:cs="Arial"/>
                <w:sz w:val="18"/>
                <w:szCs w:val="18"/>
                <w:lang w:val="cs-CZ"/>
              </w:rPr>
              <w:t xml:space="preserve">). </w:t>
            </w:r>
            <w:r w:rsidRPr="00E61D6C">
              <w:rPr>
                <w:rFonts w:ascii="Arial" w:hAnsi="Arial" w:cs="Arial"/>
                <w:sz w:val="18"/>
                <w:szCs w:val="18"/>
                <w:lang w:val="cs-CZ"/>
              </w:rPr>
              <w:t>O</w:t>
            </w:r>
            <w:r>
              <w:rPr>
                <w:rFonts w:ascii="Arial" w:hAnsi="Arial" w:cs="Arial"/>
                <w:sz w:val="18"/>
                <w:szCs w:val="18"/>
                <w:lang w:val="cs-CZ"/>
              </w:rPr>
              <w:t>dpovědná o</w:t>
            </w:r>
            <w:r w:rsidRPr="00E61D6C">
              <w:rPr>
                <w:rFonts w:ascii="Arial" w:hAnsi="Arial" w:cs="Arial"/>
                <w:sz w:val="18"/>
                <w:szCs w:val="18"/>
                <w:lang w:val="cs-CZ"/>
              </w:rPr>
              <w:t>soba  musí být písemně oznámena objednateli.</w:t>
            </w:r>
          </w:p>
          <w:p w:rsidR="00A75186" w:rsidRPr="00E34455" w:rsidRDefault="00A75186" w:rsidP="00A75186">
            <w:pPr>
              <w:ind w:left="360"/>
              <w:jc w:val="both"/>
              <w:rPr>
                <w:rFonts w:ascii="Arial" w:hAnsi="Arial" w:cs="Arial"/>
                <w:sz w:val="18"/>
                <w:szCs w:val="18"/>
                <w:lang w:val="cs-CZ"/>
              </w:rPr>
            </w:pPr>
          </w:p>
        </w:tc>
      </w:tr>
      <w:tr w:rsidR="00A75186" w:rsidRPr="00BA63EB" w:rsidTr="00074D0E">
        <w:trPr>
          <w:trHeight w:val="281"/>
        </w:trPr>
        <w:tc>
          <w:tcPr>
            <w:tcW w:w="1100" w:type="dxa"/>
            <w:tcBorders>
              <w:top w:val="single" w:sz="4" w:space="0" w:color="C0C0C0"/>
              <w:left w:val="single" w:sz="4" w:space="0" w:color="C0C0C0"/>
              <w:bottom w:val="single" w:sz="4" w:space="0" w:color="C0C0C0"/>
              <w:right w:val="single" w:sz="4" w:space="0" w:color="C0C0C0"/>
            </w:tcBorders>
          </w:tcPr>
          <w:p w:rsidR="00A75186" w:rsidRDefault="00A75186" w:rsidP="00A75186">
            <w:pPr>
              <w:jc w:val="both"/>
              <w:rPr>
                <w:rFonts w:ascii="Arial" w:hAnsi="Arial" w:cs="Arial"/>
                <w:sz w:val="18"/>
                <w:szCs w:val="18"/>
                <w:lang w:val="cs-CZ"/>
              </w:rPr>
            </w:pPr>
            <w:r>
              <w:rPr>
                <w:rFonts w:ascii="Arial" w:hAnsi="Arial" w:cs="Arial"/>
                <w:sz w:val="18"/>
                <w:szCs w:val="18"/>
                <w:lang w:val="cs-CZ"/>
              </w:rPr>
              <w:lastRenderedPageBreak/>
              <w:t>9.8.</w:t>
            </w:r>
          </w:p>
        </w:tc>
        <w:tc>
          <w:tcPr>
            <w:tcW w:w="8800" w:type="dxa"/>
            <w:tcBorders>
              <w:top w:val="single" w:sz="4" w:space="0" w:color="C0C0C0"/>
              <w:left w:val="single" w:sz="4" w:space="0" w:color="C0C0C0"/>
              <w:bottom w:val="single" w:sz="4" w:space="0" w:color="C0C0C0"/>
              <w:right w:val="single" w:sz="4" w:space="0" w:color="C0C0C0"/>
            </w:tcBorders>
          </w:tcPr>
          <w:p w:rsidR="00A75186" w:rsidRPr="00842A77" w:rsidRDefault="00A75186" w:rsidP="00A75186">
            <w:pPr>
              <w:pStyle w:val="Zkladntext2"/>
              <w:tabs>
                <w:tab w:val="left" w:pos="-4111"/>
                <w:tab w:val="left" w:pos="284"/>
              </w:tabs>
              <w:spacing w:line="228" w:lineRule="auto"/>
              <w:rPr>
                <w:b/>
                <w:bCs/>
                <w:sz w:val="18"/>
                <w:szCs w:val="18"/>
              </w:rPr>
            </w:pPr>
            <w:r w:rsidRPr="00842A77">
              <w:rPr>
                <w:b/>
                <w:bCs/>
                <w:sz w:val="18"/>
                <w:szCs w:val="18"/>
              </w:rPr>
              <w:t>Nebezpečí škody</w:t>
            </w:r>
          </w:p>
          <w:p w:rsidR="00A75186" w:rsidRPr="00842A77" w:rsidRDefault="00A75186" w:rsidP="00A75186">
            <w:pPr>
              <w:pStyle w:val="Zkladntext2"/>
              <w:tabs>
                <w:tab w:val="left" w:pos="-4111"/>
                <w:tab w:val="left" w:pos="284"/>
              </w:tabs>
              <w:spacing w:line="228" w:lineRule="auto"/>
              <w:rPr>
                <w:b/>
                <w:bCs/>
                <w:sz w:val="18"/>
                <w:szCs w:val="18"/>
              </w:rPr>
            </w:pPr>
          </w:p>
          <w:p w:rsidR="00A75186" w:rsidRPr="00E34455" w:rsidRDefault="00A75186" w:rsidP="00A75186">
            <w:pPr>
              <w:widowControl w:val="0"/>
              <w:autoSpaceDE w:val="0"/>
              <w:autoSpaceDN w:val="0"/>
              <w:adjustRightInd w:val="0"/>
              <w:jc w:val="both"/>
              <w:rPr>
                <w:rFonts w:ascii="Arial" w:hAnsi="Arial" w:cs="Arial"/>
                <w:sz w:val="18"/>
                <w:szCs w:val="18"/>
                <w:lang w:val="cs-CZ" w:eastAsia="cs-CZ"/>
              </w:rPr>
            </w:pPr>
            <w:r w:rsidRPr="00E34455">
              <w:rPr>
                <w:rFonts w:ascii="Arial" w:hAnsi="Arial" w:cs="Arial"/>
                <w:sz w:val="18"/>
                <w:szCs w:val="18"/>
                <w:lang w:val="cs-CZ" w:eastAsia="cs-CZ"/>
              </w:rPr>
              <w:t xml:space="preserve">Zhotovuje-li se objednateli stavba na objednávku, nese zhotovitel nebezpečí škody nebo zničení stavby až do jejího předání, ledaže by ke škodě došlo i jinak. </w:t>
            </w:r>
          </w:p>
          <w:p w:rsidR="00A75186" w:rsidRPr="00BA63EB" w:rsidRDefault="00A75186" w:rsidP="00A75186">
            <w:pPr>
              <w:pStyle w:val="Zkladntext2"/>
              <w:tabs>
                <w:tab w:val="left" w:pos="-4111"/>
                <w:tab w:val="left" w:pos="284"/>
              </w:tabs>
              <w:spacing w:line="228" w:lineRule="auto"/>
              <w:rPr>
                <w:sz w:val="18"/>
                <w:szCs w:val="18"/>
                <w:lang w:val="cs-CZ"/>
              </w:rPr>
            </w:pPr>
          </w:p>
        </w:tc>
      </w:tr>
      <w:tr w:rsidR="00A75186" w:rsidRPr="00BA63EB" w:rsidTr="00074D0E">
        <w:trPr>
          <w:trHeight w:val="281"/>
        </w:trPr>
        <w:tc>
          <w:tcPr>
            <w:tcW w:w="1100" w:type="dxa"/>
            <w:tcBorders>
              <w:top w:val="single" w:sz="4" w:space="0" w:color="C0C0C0"/>
              <w:left w:val="single" w:sz="4" w:space="0" w:color="C0C0C0"/>
              <w:bottom w:val="single" w:sz="4" w:space="0" w:color="C0C0C0"/>
              <w:right w:val="single" w:sz="4" w:space="0" w:color="C0C0C0"/>
            </w:tcBorders>
          </w:tcPr>
          <w:p w:rsidR="00A75186" w:rsidRDefault="00A75186" w:rsidP="00A75186">
            <w:pPr>
              <w:jc w:val="both"/>
              <w:rPr>
                <w:rFonts w:ascii="Arial" w:hAnsi="Arial" w:cs="Arial"/>
                <w:sz w:val="18"/>
                <w:szCs w:val="18"/>
                <w:lang w:val="cs-CZ"/>
              </w:rPr>
            </w:pPr>
            <w:r>
              <w:rPr>
                <w:rFonts w:ascii="Arial" w:hAnsi="Arial" w:cs="Arial"/>
                <w:sz w:val="18"/>
                <w:szCs w:val="18"/>
                <w:lang w:val="cs-CZ"/>
              </w:rPr>
              <w:t>9.9.</w:t>
            </w:r>
          </w:p>
        </w:tc>
        <w:tc>
          <w:tcPr>
            <w:tcW w:w="8800" w:type="dxa"/>
            <w:tcBorders>
              <w:top w:val="single" w:sz="4" w:space="0" w:color="C0C0C0"/>
              <w:left w:val="single" w:sz="4" w:space="0" w:color="C0C0C0"/>
              <w:bottom w:val="single" w:sz="4" w:space="0" w:color="C0C0C0"/>
              <w:right w:val="single" w:sz="4" w:space="0" w:color="C0C0C0"/>
            </w:tcBorders>
          </w:tcPr>
          <w:p w:rsidR="00A75186" w:rsidRPr="00842A77" w:rsidRDefault="00A75186" w:rsidP="00A75186">
            <w:pPr>
              <w:widowControl w:val="0"/>
              <w:autoSpaceDE w:val="0"/>
              <w:autoSpaceDN w:val="0"/>
              <w:adjustRightInd w:val="0"/>
              <w:rPr>
                <w:rFonts w:ascii="Arial" w:hAnsi="Arial" w:cs="Arial"/>
                <w:b/>
                <w:bCs/>
                <w:sz w:val="18"/>
                <w:szCs w:val="18"/>
                <w:lang w:val="cs-CZ" w:eastAsia="cs-CZ"/>
              </w:rPr>
            </w:pPr>
            <w:r w:rsidRPr="00842A77">
              <w:rPr>
                <w:rFonts w:ascii="Arial" w:hAnsi="Arial" w:cs="Arial"/>
                <w:b/>
                <w:bCs/>
                <w:sz w:val="18"/>
                <w:szCs w:val="18"/>
                <w:lang w:val="cs-CZ" w:eastAsia="cs-CZ"/>
              </w:rPr>
              <w:t xml:space="preserve">Skryté překážky </w:t>
            </w:r>
          </w:p>
          <w:p w:rsidR="00A75186" w:rsidRDefault="00A75186" w:rsidP="00A75186">
            <w:pPr>
              <w:pStyle w:val="Zkladntext2"/>
              <w:tabs>
                <w:tab w:val="left" w:pos="-4111"/>
                <w:tab w:val="left" w:pos="284"/>
              </w:tabs>
              <w:spacing w:line="228" w:lineRule="auto"/>
              <w:jc w:val="left"/>
              <w:rPr>
                <w:sz w:val="18"/>
                <w:szCs w:val="18"/>
                <w:lang w:val="cs-CZ"/>
              </w:rPr>
            </w:pPr>
          </w:p>
          <w:p w:rsidR="00A75186" w:rsidRPr="00842A77" w:rsidRDefault="00A75186" w:rsidP="00A75186">
            <w:pPr>
              <w:pStyle w:val="Odstavecseseznamem"/>
              <w:widowControl w:val="0"/>
              <w:numPr>
                <w:ilvl w:val="0"/>
                <w:numId w:val="31"/>
              </w:numPr>
              <w:autoSpaceDE w:val="0"/>
              <w:autoSpaceDN w:val="0"/>
              <w:adjustRightInd w:val="0"/>
              <w:jc w:val="both"/>
              <w:rPr>
                <w:rFonts w:ascii="Arial" w:hAnsi="Arial" w:cs="Arial"/>
                <w:sz w:val="18"/>
                <w:szCs w:val="18"/>
                <w:lang w:val="cs-CZ" w:eastAsia="cs-CZ"/>
              </w:rPr>
            </w:pPr>
            <w:r w:rsidRPr="00842A77">
              <w:rPr>
                <w:rFonts w:ascii="Arial" w:hAnsi="Arial" w:cs="Arial"/>
                <w:sz w:val="18"/>
                <w:szCs w:val="18"/>
                <w:lang w:val="cs-CZ" w:eastAsia="cs-CZ"/>
              </w:rPr>
              <w:t xml:space="preserve">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 </w:t>
            </w:r>
          </w:p>
          <w:p w:rsidR="00A75186" w:rsidRPr="00842A77" w:rsidRDefault="00A75186" w:rsidP="00A75186">
            <w:pPr>
              <w:widowControl w:val="0"/>
              <w:autoSpaceDE w:val="0"/>
              <w:autoSpaceDN w:val="0"/>
              <w:adjustRightInd w:val="0"/>
              <w:rPr>
                <w:rFonts w:ascii="Arial" w:hAnsi="Arial" w:cs="Arial"/>
                <w:sz w:val="18"/>
                <w:szCs w:val="18"/>
                <w:lang w:val="cs-CZ" w:eastAsia="cs-CZ"/>
              </w:rPr>
            </w:pPr>
            <w:r w:rsidRPr="00842A77">
              <w:rPr>
                <w:rFonts w:ascii="Arial" w:hAnsi="Arial" w:cs="Arial"/>
                <w:sz w:val="18"/>
                <w:szCs w:val="18"/>
                <w:lang w:val="cs-CZ" w:eastAsia="cs-CZ"/>
              </w:rPr>
              <w:t xml:space="preserve"> </w:t>
            </w:r>
          </w:p>
          <w:p w:rsidR="00A75186" w:rsidRPr="00842A77" w:rsidRDefault="00A75186" w:rsidP="00A75186">
            <w:pPr>
              <w:pStyle w:val="Odstavecseseznamem"/>
              <w:widowControl w:val="0"/>
              <w:numPr>
                <w:ilvl w:val="0"/>
                <w:numId w:val="31"/>
              </w:numPr>
              <w:autoSpaceDE w:val="0"/>
              <w:autoSpaceDN w:val="0"/>
              <w:adjustRightInd w:val="0"/>
              <w:jc w:val="both"/>
              <w:rPr>
                <w:rFonts w:ascii="Arial" w:hAnsi="Arial" w:cs="Arial"/>
                <w:sz w:val="18"/>
                <w:szCs w:val="18"/>
                <w:lang w:val="cs-CZ" w:eastAsia="cs-CZ"/>
              </w:rPr>
            </w:pPr>
            <w:r w:rsidRPr="00842A77">
              <w:rPr>
                <w:rFonts w:ascii="Arial" w:hAnsi="Arial" w:cs="Arial"/>
                <w:sz w:val="18"/>
                <w:szCs w:val="18"/>
                <w:lang w:val="cs-CZ" w:eastAsia="cs-CZ"/>
              </w:rPr>
              <w:t xml:space="preserve">Nedohodnou-li se strany na změně smlouvy v přiměřené lhůtě, může kterákoli z nich od smlouvy odstoupit. Zhotovitel má právo na cenu za část díla provedenou do doby, než překážku mohl při vynaložení potřebné péče odhalit. </w:t>
            </w:r>
          </w:p>
          <w:p w:rsidR="00A75186" w:rsidRPr="00BA63EB" w:rsidRDefault="00A75186" w:rsidP="00A75186">
            <w:pPr>
              <w:widowControl w:val="0"/>
              <w:autoSpaceDE w:val="0"/>
              <w:autoSpaceDN w:val="0"/>
              <w:adjustRightInd w:val="0"/>
              <w:rPr>
                <w:sz w:val="18"/>
                <w:szCs w:val="18"/>
                <w:lang w:val="cs-CZ"/>
              </w:rPr>
            </w:pPr>
            <w:r w:rsidRPr="00842A77">
              <w:rPr>
                <w:rFonts w:ascii="Arial" w:hAnsi="Arial" w:cs="Arial"/>
                <w:sz w:val="18"/>
                <w:szCs w:val="18"/>
                <w:lang w:val="cs-CZ" w:eastAsia="cs-CZ"/>
              </w:rPr>
              <w:t xml:space="preserve"> </w:t>
            </w:r>
          </w:p>
        </w:tc>
      </w:tr>
      <w:tr w:rsidR="00A75186" w:rsidRPr="00BA63EB" w:rsidTr="00074D0E">
        <w:trPr>
          <w:trHeight w:val="281"/>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9.10.</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pStyle w:val="Zkladntext2"/>
              <w:tabs>
                <w:tab w:val="left" w:pos="-4111"/>
                <w:tab w:val="left" w:pos="284"/>
              </w:tabs>
              <w:spacing w:line="228" w:lineRule="auto"/>
              <w:rPr>
                <w:sz w:val="18"/>
                <w:szCs w:val="18"/>
                <w:lang w:val="cs-CZ"/>
              </w:rPr>
            </w:pPr>
            <w:r w:rsidRPr="00BA63EB">
              <w:rPr>
                <w:sz w:val="18"/>
                <w:szCs w:val="18"/>
                <w:lang w:val="cs-CZ"/>
              </w:rPr>
              <w:t xml:space="preserve">Smluvní strany prohlašují, že nejsou vzájemně v postavení tzv. slabší strany ve smyslu § 433 občanského zákoníku. </w:t>
            </w:r>
          </w:p>
        </w:tc>
      </w:tr>
      <w:tr w:rsidR="00A75186" w:rsidRPr="00BA63EB" w:rsidTr="00074D0E">
        <w:trPr>
          <w:trHeight w:val="281"/>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9.11.</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pStyle w:val="Zkladntext2"/>
              <w:tabs>
                <w:tab w:val="left" w:pos="-4111"/>
                <w:tab w:val="left" w:pos="284"/>
              </w:tabs>
              <w:spacing w:line="228" w:lineRule="auto"/>
              <w:rPr>
                <w:sz w:val="18"/>
                <w:szCs w:val="18"/>
                <w:lang w:val="cs-CZ"/>
              </w:rPr>
            </w:pPr>
            <w:r w:rsidRPr="00BA63EB">
              <w:rPr>
                <w:sz w:val="18"/>
                <w:szCs w:val="18"/>
                <w:lang w:val="cs-CZ"/>
              </w:rPr>
              <w:t>Dodavatel na sebe bere nebezpečí změny okolností ve smyslu § 1765 občanského zákoníku.</w:t>
            </w:r>
          </w:p>
        </w:tc>
      </w:tr>
      <w:tr w:rsidR="00A75186" w:rsidRPr="00BA63EB" w:rsidTr="00074D0E">
        <w:trPr>
          <w:trHeight w:val="281"/>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9.12.</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pStyle w:val="Zkladntext2"/>
              <w:tabs>
                <w:tab w:val="left" w:pos="-4111"/>
                <w:tab w:val="left" w:pos="284"/>
              </w:tabs>
              <w:spacing w:line="228" w:lineRule="auto"/>
              <w:rPr>
                <w:sz w:val="18"/>
                <w:szCs w:val="18"/>
                <w:lang w:val="cs-CZ"/>
              </w:rPr>
            </w:pPr>
            <w:r w:rsidRPr="00BA63EB">
              <w:rPr>
                <w:sz w:val="18"/>
                <w:szCs w:val="18"/>
                <w:lang w:val="cs-CZ"/>
              </w:rPr>
              <w:t>Vylučuje se aplikace § 1799 a 1800 občanského zákoníku na závazek založený touto smlouvou.</w:t>
            </w:r>
          </w:p>
        </w:tc>
      </w:tr>
      <w:tr w:rsidR="00A75186" w:rsidRPr="00BA63EB" w:rsidTr="00074D0E">
        <w:trPr>
          <w:trHeight w:val="281"/>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9.13.</w:t>
            </w:r>
          </w:p>
        </w:tc>
        <w:tc>
          <w:tcPr>
            <w:tcW w:w="88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pStyle w:val="Zkladntext2"/>
              <w:tabs>
                <w:tab w:val="left" w:pos="-4111"/>
                <w:tab w:val="left" w:pos="284"/>
              </w:tabs>
              <w:spacing w:line="228" w:lineRule="auto"/>
              <w:rPr>
                <w:sz w:val="18"/>
                <w:szCs w:val="18"/>
                <w:lang w:val="cs-CZ"/>
              </w:rPr>
            </w:pPr>
            <w:r w:rsidRPr="00BA63EB">
              <w:rPr>
                <w:sz w:val="18"/>
                <w:szCs w:val="18"/>
                <w:lang w:val="cs-CZ"/>
              </w:rPr>
              <w:t xml:space="preserve">Vylučuje se aplikace § 2609 (svépomocný prodej) a § 2630 odst. 2 občanského zákoníku. </w:t>
            </w:r>
          </w:p>
          <w:p w:rsidR="00A75186" w:rsidRPr="00BA63EB" w:rsidRDefault="00A75186" w:rsidP="00A75186">
            <w:pPr>
              <w:pStyle w:val="Zkladntext2"/>
              <w:tabs>
                <w:tab w:val="left" w:pos="-4111"/>
                <w:tab w:val="left" w:pos="284"/>
              </w:tabs>
              <w:spacing w:line="228" w:lineRule="auto"/>
              <w:rPr>
                <w:sz w:val="18"/>
                <w:szCs w:val="18"/>
                <w:lang w:val="cs-CZ"/>
              </w:rPr>
            </w:pPr>
          </w:p>
        </w:tc>
      </w:tr>
      <w:tr w:rsidR="00A75186" w:rsidRPr="00BA63EB" w:rsidTr="00074D0E">
        <w:trPr>
          <w:trHeight w:val="281"/>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9.14.</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pStyle w:val="Zkladntext2"/>
              <w:tabs>
                <w:tab w:val="left" w:pos="-4111"/>
                <w:tab w:val="left" w:pos="284"/>
              </w:tabs>
              <w:spacing w:line="228" w:lineRule="auto"/>
              <w:rPr>
                <w:sz w:val="18"/>
                <w:szCs w:val="18"/>
                <w:lang w:val="cs-CZ"/>
              </w:rPr>
            </w:pPr>
            <w:r w:rsidRPr="00BA63EB">
              <w:rPr>
                <w:sz w:val="18"/>
                <w:szCs w:val="18"/>
                <w:lang w:val="cs-CZ"/>
              </w:rPr>
              <w:t>Vylučuje se aplikace § 2628 (převzetí stavby) občanského zákoníku. Povinnost zhotovitele podle této smlouvy bude splněna až dokončením a předáním předmětu díla bez jakýchkoli vad a nedodělků vč. dodání dokladů k předmětu plnění. Objednatel není povinen předmět díla převzít, dokud dílo nebude bez vad a nedodělků vč. dokladové části.</w:t>
            </w:r>
          </w:p>
        </w:tc>
      </w:tr>
      <w:tr w:rsidR="00A75186" w:rsidRPr="00BA63EB" w:rsidTr="00074D0E">
        <w:trPr>
          <w:trHeight w:val="281"/>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pStyle w:val="Zkladntext2"/>
              <w:tabs>
                <w:tab w:val="left" w:pos="-4111"/>
                <w:tab w:val="left" w:pos="284"/>
              </w:tabs>
              <w:spacing w:line="228" w:lineRule="auto"/>
              <w:rPr>
                <w:sz w:val="18"/>
                <w:szCs w:val="18"/>
                <w:lang w:val="cs-CZ"/>
              </w:rPr>
            </w:pP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430E1D" w:rsidRDefault="00A75186" w:rsidP="00A75186">
            <w:pPr>
              <w:rPr>
                <w:rFonts w:ascii="Arial" w:hAnsi="Arial" w:cs="Arial"/>
                <w:b/>
                <w:bCs/>
                <w:lang w:val="cs-CZ"/>
              </w:rPr>
            </w:pPr>
            <w:r w:rsidRPr="00430E1D">
              <w:rPr>
                <w:rFonts w:ascii="Arial" w:hAnsi="Arial" w:cs="Arial"/>
                <w:b/>
                <w:bCs/>
                <w:lang w:val="cs-CZ"/>
              </w:rPr>
              <w:t>10.</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430E1D" w:rsidRDefault="00A75186" w:rsidP="00A75186">
            <w:pPr>
              <w:rPr>
                <w:rFonts w:ascii="Arial" w:hAnsi="Arial" w:cs="Arial"/>
                <w:b/>
                <w:bCs/>
                <w:lang w:val="cs-CZ"/>
              </w:rPr>
            </w:pPr>
            <w:r w:rsidRPr="00430E1D">
              <w:rPr>
                <w:rFonts w:ascii="Arial" w:hAnsi="Arial" w:cs="Arial"/>
                <w:b/>
                <w:bCs/>
                <w:lang w:val="cs-CZ"/>
              </w:rPr>
              <w:t>Závěrečná ustanovení</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10</w:t>
            </w:r>
            <w:r w:rsidRPr="00BA63EB">
              <w:rPr>
                <w:rFonts w:ascii="Arial" w:hAnsi="Arial" w:cs="Arial"/>
                <w:sz w:val="18"/>
                <w:szCs w:val="18"/>
                <w:lang w:val="cs-CZ"/>
              </w:rPr>
              <w:t>.1</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pStyle w:val="Nadpis2"/>
              <w:keepNext w:val="0"/>
              <w:tabs>
                <w:tab w:val="num" w:pos="540"/>
              </w:tabs>
              <w:jc w:val="both"/>
              <w:rPr>
                <w:sz w:val="18"/>
                <w:szCs w:val="18"/>
                <w:lang w:eastAsia="de-DE"/>
              </w:rPr>
            </w:pPr>
            <w:r w:rsidRPr="00BA63EB">
              <w:rPr>
                <w:sz w:val="18"/>
                <w:szCs w:val="18"/>
              </w:rPr>
              <w:t>Vedlejší úmluvy k této smlouvě neexistují. Změny a dodatky této smlouvy podléhají písemné formě. Písemná forma je splněna pouze tehdy, když dohoda bude ze strany obou smluvních stran podepsána osobami, které jsou oprávněny k zastupování podle výpisu z Obchodního rejstříku. Smlouvu nelze měnit zápisy do stavebního deníku ani protokoly z kontrolního dne či jiného jednání. Je vyloučeno měnit tuto smlouvu jinou než písemnou formou.</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Pr>
                <w:rFonts w:ascii="Arial" w:hAnsi="Arial" w:cs="Arial"/>
                <w:sz w:val="18"/>
                <w:szCs w:val="18"/>
                <w:lang w:val="cs-CZ"/>
              </w:rPr>
              <w:t>10</w:t>
            </w:r>
            <w:r w:rsidRPr="00BA63EB">
              <w:rPr>
                <w:rFonts w:ascii="Arial" w:hAnsi="Arial" w:cs="Arial"/>
                <w:sz w:val="18"/>
                <w:szCs w:val="18"/>
                <w:lang w:val="cs-CZ"/>
              </w:rPr>
              <w:t>.2</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sidRPr="00BA63EB">
              <w:rPr>
                <w:rFonts w:ascii="Arial" w:hAnsi="Arial" w:cs="Arial"/>
                <w:sz w:val="18"/>
                <w:szCs w:val="18"/>
                <w:lang w:val="cs-CZ"/>
              </w:rPr>
              <w:t>Stanou-li se z jakéhokoliv důvodu ustanovení nebo části této smlouvy neplatnými, odpadnou-li, nebo jsou-li právně neúčinnými, nedotýká se to ostatních ustanovení. Smluvní strany se zavazují nahradit právně nezávazná ujednání ekonomicky a ve smyslu smlouvy rovnocennými.</w:t>
            </w:r>
          </w:p>
        </w:tc>
      </w:tr>
      <w:tr w:rsidR="00E82E8A"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E82E8A" w:rsidRDefault="00E82E8A" w:rsidP="00A75186">
            <w:pPr>
              <w:jc w:val="both"/>
              <w:rPr>
                <w:rFonts w:ascii="Arial" w:hAnsi="Arial" w:cs="Arial"/>
                <w:sz w:val="18"/>
                <w:szCs w:val="18"/>
                <w:lang w:val="cs-CZ"/>
              </w:rPr>
            </w:pPr>
            <w:r>
              <w:rPr>
                <w:rFonts w:ascii="Arial" w:hAnsi="Arial" w:cs="Arial"/>
                <w:sz w:val="18"/>
                <w:szCs w:val="18"/>
                <w:lang w:val="cs-CZ"/>
              </w:rPr>
              <w:t>10.3.</w:t>
            </w:r>
          </w:p>
        </w:tc>
        <w:tc>
          <w:tcPr>
            <w:tcW w:w="8800" w:type="dxa"/>
            <w:tcBorders>
              <w:top w:val="single" w:sz="4" w:space="0" w:color="C0C0C0"/>
              <w:left w:val="single" w:sz="4" w:space="0" w:color="C0C0C0"/>
              <w:bottom w:val="single" w:sz="4" w:space="0" w:color="C0C0C0"/>
              <w:right w:val="single" w:sz="4" w:space="0" w:color="C0C0C0"/>
            </w:tcBorders>
          </w:tcPr>
          <w:p w:rsidR="004D4127" w:rsidRDefault="004D4127" w:rsidP="004D4127">
            <w:pPr>
              <w:ind w:left="31"/>
              <w:jc w:val="both"/>
              <w:rPr>
                <w:rFonts w:ascii="Arial" w:hAnsi="Arial" w:cs="Arial"/>
                <w:bCs/>
                <w:sz w:val="18"/>
                <w:szCs w:val="18"/>
                <w:lang w:val="cs-CZ"/>
              </w:rPr>
            </w:pPr>
            <w:r>
              <w:rPr>
                <w:rFonts w:ascii="Arial" w:hAnsi="Arial" w:cs="Arial"/>
                <w:bCs/>
                <w:sz w:val="18"/>
                <w:szCs w:val="18"/>
                <w:lang w:val="cs-CZ"/>
              </w:rPr>
              <w:t>Objednatel</w:t>
            </w:r>
            <w:r w:rsidRPr="004D4127">
              <w:rPr>
                <w:rFonts w:ascii="Arial" w:hAnsi="Arial" w:cs="Arial"/>
                <w:bCs/>
                <w:sz w:val="18"/>
                <w:szCs w:val="18"/>
                <w:lang w:val="cs-CZ"/>
              </w:rPr>
              <w:t xml:space="preserve"> si vyhrazuje požadavek, že část plnění veřejné zakázky spočívající v zateplení svislých a vodorovných konstrukcí včetně souvisejících prací nesmí být plněna subdodavatelem. Při plnění předmětu díla</w:t>
            </w:r>
            <w:r w:rsidRPr="004D4127">
              <w:rPr>
                <w:rFonts w:ascii="Arial" w:hAnsi="Arial" w:cs="Arial"/>
                <w:sz w:val="18"/>
                <w:szCs w:val="18"/>
                <w:lang w:val="cs-CZ"/>
              </w:rPr>
              <w:t xml:space="preserve"> prostřednictvím subdodavatele je uchazeč povinen řídit se „Závaznými pokyny pro žadatele a příjemce podpory za SFŽP“, které jsou dostupné na adrese </w:t>
            </w:r>
            <w:hyperlink r:id="rId10" w:history="1">
              <w:r w:rsidRPr="004D4127">
                <w:rPr>
                  <w:rStyle w:val="Hypertextovodkaz"/>
                  <w:rFonts w:ascii="Arial" w:hAnsi="Arial" w:cs="Arial"/>
                  <w:sz w:val="18"/>
                  <w:szCs w:val="18"/>
                  <w:lang w:val="cs-CZ"/>
                </w:rPr>
                <w:t>http://www.opzp.cz/soubor-ke-stazeni/52/15645-20140620_zppzp_opzp.pdf</w:t>
              </w:r>
            </w:hyperlink>
            <w:r w:rsidRPr="004D4127">
              <w:rPr>
                <w:rFonts w:ascii="Arial" w:hAnsi="Arial" w:cs="Arial"/>
                <w:sz w:val="18"/>
                <w:szCs w:val="18"/>
                <w:lang w:val="cs-CZ"/>
              </w:rPr>
              <w:t>. U</w:t>
            </w:r>
            <w:r w:rsidRPr="004D4127">
              <w:rPr>
                <w:rFonts w:ascii="Arial" w:hAnsi="Arial" w:cs="Arial"/>
                <w:bCs/>
                <w:sz w:val="18"/>
                <w:szCs w:val="18"/>
                <w:lang w:val="cs-CZ"/>
              </w:rPr>
              <w:t xml:space="preserve">chazeč specifikuje části veřejné zakázky, které má v úmyslu zadat subdodavatelům. Tyto dodávky bude v seznamu subdodavatelů specifikovat věcně i finančně a rovněž uvede identifikační údaje každého případného subdodavatele. Současně ve své nabídce uchazeč předloží smlouvu uzavřenou s každým subdodavatelem nebo prohlášení každého subdodavatele o budoucí spolupráci, podepsané osobami oprávněnými jednat jménem či za subdodavatele. V požadované smlouvě nebo prohlášení zpracovaném samostatně podle jednotlivých subdodavatelů, se každý takový subdodavatel zaváže, že v případě zadání veřejné zakázky uchazeči </w:t>
            </w:r>
            <w:r w:rsidRPr="004D4127">
              <w:rPr>
                <w:rFonts w:ascii="Arial" w:hAnsi="Arial" w:cs="Arial"/>
                <w:bCs/>
                <w:sz w:val="18"/>
                <w:szCs w:val="18"/>
                <w:u w:val="single"/>
                <w:lang w:val="cs-CZ"/>
              </w:rPr>
              <w:t>bude akceptovat závazek podílet se na plnění této veřejné zakázky ve stanoveném rozsahu, dále uvede svoji připravenost podílet se na plnění veřejné zakázky jako subdodavatel uchazeče</w:t>
            </w:r>
            <w:r w:rsidRPr="004D4127">
              <w:rPr>
                <w:rFonts w:ascii="Arial" w:hAnsi="Arial" w:cs="Arial"/>
                <w:bCs/>
                <w:sz w:val="18"/>
                <w:szCs w:val="18"/>
                <w:lang w:val="cs-CZ"/>
              </w:rPr>
              <w:t>.</w:t>
            </w:r>
          </w:p>
          <w:p w:rsidR="00E82E8A" w:rsidRPr="00BA63EB" w:rsidRDefault="004D4127" w:rsidP="004D4127">
            <w:pPr>
              <w:ind w:left="31"/>
              <w:jc w:val="both"/>
              <w:rPr>
                <w:rFonts w:ascii="Arial" w:hAnsi="Arial" w:cs="Arial"/>
                <w:sz w:val="18"/>
                <w:szCs w:val="18"/>
                <w:lang w:val="cs-CZ"/>
              </w:rPr>
            </w:pPr>
            <w:r>
              <w:rPr>
                <w:rFonts w:ascii="Arial" w:hAnsi="Arial" w:cs="Arial"/>
                <w:bCs/>
                <w:sz w:val="18"/>
                <w:szCs w:val="18"/>
                <w:lang w:val="cs-CZ"/>
              </w:rPr>
              <w:t>Vše výše uvedené v tomto odstavci dodavatel akceptuje.</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E82E8A">
            <w:pPr>
              <w:jc w:val="both"/>
              <w:rPr>
                <w:rFonts w:ascii="Arial" w:hAnsi="Arial" w:cs="Arial"/>
                <w:sz w:val="18"/>
                <w:szCs w:val="18"/>
                <w:lang w:val="cs-CZ"/>
              </w:rPr>
            </w:pPr>
            <w:r>
              <w:rPr>
                <w:rFonts w:ascii="Arial" w:hAnsi="Arial" w:cs="Arial"/>
                <w:sz w:val="18"/>
                <w:szCs w:val="18"/>
                <w:lang w:val="cs-CZ"/>
              </w:rPr>
              <w:lastRenderedPageBreak/>
              <w:t>10.</w:t>
            </w:r>
            <w:r w:rsidR="00E82E8A">
              <w:rPr>
                <w:rFonts w:ascii="Arial" w:hAnsi="Arial" w:cs="Arial"/>
                <w:sz w:val="18"/>
                <w:szCs w:val="18"/>
                <w:lang w:val="cs-CZ"/>
              </w:rPr>
              <w:t>4</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autoSpaceDE w:val="0"/>
              <w:autoSpaceDN w:val="0"/>
              <w:adjustRightInd w:val="0"/>
              <w:jc w:val="both"/>
              <w:rPr>
                <w:rFonts w:ascii="Arial" w:hAnsi="Arial" w:cs="Arial"/>
                <w:sz w:val="18"/>
                <w:szCs w:val="18"/>
                <w:lang w:val="cs-CZ"/>
              </w:rPr>
            </w:pPr>
            <w:r w:rsidRPr="00BA63EB">
              <w:rPr>
                <w:rFonts w:ascii="Arial" w:hAnsi="Arial" w:cs="Arial"/>
                <w:sz w:val="18"/>
                <w:szCs w:val="18"/>
                <w:lang w:val="cs-CZ"/>
              </w:rPr>
              <w:t>Dodavatel se tímto výslovně zavazuje, že nezřídí zástavní právo k pohledávce objednatele. V případě, že tak učiní bez předchozího písemného svolení objednatele, zavazuje se dodavatel k zaplacení smluvní pokuty ve výši 50 % z hodnoty zastavené pohledávky za každý jednotlivý případ porušení této smluvní povinnosti a objednatel má právo odstoupit od této smlouvy. Tímto ujednáním není dotčen nárok na případnou náhradu újmy. V případě, že objednatel dodavateli výslovně písemně povolí zastavení své pohledávky, zavazuje se dodavatel zastavit pouze 98 % jmenovité hodnoty pohledávky s tím, že zbylé 2 % dané pohledávky budou zúčtována jako úhrada nákladů ve prospěch objednatele.</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E82E8A">
            <w:pPr>
              <w:jc w:val="both"/>
              <w:rPr>
                <w:rFonts w:ascii="Arial" w:hAnsi="Arial" w:cs="Arial"/>
                <w:sz w:val="18"/>
                <w:szCs w:val="18"/>
                <w:lang w:val="cs-CZ"/>
              </w:rPr>
            </w:pPr>
            <w:r>
              <w:rPr>
                <w:rFonts w:ascii="Arial" w:hAnsi="Arial" w:cs="Arial"/>
                <w:sz w:val="18"/>
                <w:szCs w:val="18"/>
                <w:lang w:val="cs-CZ"/>
              </w:rPr>
              <w:t>10.</w:t>
            </w:r>
            <w:r w:rsidR="00E82E8A">
              <w:rPr>
                <w:rFonts w:ascii="Arial" w:hAnsi="Arial" w:cs="Arial"/>
                <w:sz w:val="18"/>
                <w:szCs w:val="18"/>
                <w:lang w:val="cs-CZ"/>
              </w:rPr>
              <w:t>5</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autoSpaceDE w:val="0"/>
              <w:autoSpaceDN w:val="0"/>
              <w:adjustRightInd w:val="0"/>
              <w:jc w:val="both"/>
              <w:rPr>
                <w:rFonts w:ascii="Arial" w:hAnsi="Arial" w:cs="Arial"/>
                <w:sz w:val="18"/>
                <w:szCs w:val="18"/>
                <w:lang w:val="cs-CZ" w:eastAsia="cs-CZ"/>
              </w:rPr>
            </w:pPr>
            <w:r w:rsidRPr="00BA63EB">
              <w:rPr>
                <w:rFonts w:ascii="Arial" w:hAnsi="Arial" w:cs="Arial"/>
                <w:sz w:val="18"/>
                <w:szCs w:val="18"/>
                <w:lang w:val="cs-CZ" w:eastAsia="cs-CZ"/>
              </w:rPr>
              <w:t>Jestliže je v době před splatností garančního zádržného zahájeno insolvenční řízení proti dodavateli, zveřejněním vyhlášky o zahájení insolvenčního řízení proti dodavateli končí záruční doba. Sjednává se, že částka odpovídající výši garančního zádržného a všech ostatních dohodnutých zádržných ke dni zveřejnění vyhlášky o zahájení insolvenčního řízení proti dodavateli představuje slevu z ceny díla, kterou dodavatel poskytuje objednateli. Právo dodavatele na úhradu garančního zádržného a všech ostatních dohodnutých zádržných tím zaniká.</w:t>
            </w:r>
          </w:p>
          <w:p w:rsidR="00A75186" w:rsidRPr="00BA63EB" w:rsidRDefault="00A75186" w:rsidP="00A75186">
            <w:pPr>
              <w:autoSpaceDE w:val="0"/>
              <w:autoSpaceDN w:val="0"/>
              <w:adjustRightInd w:val="0"/>
              <w:jc w:val="both"/>
              <w:rPr>
                <w:rFonts w:ascii="Arial" w:hAnsi="Arial" w:cs="Arial"/>
                <w:sz w:val="18"/>
                <w:szCs w:val="18"/>
                <w:lang w:val="cs-CZ" w:eastAsia="cs-CZ"/>
              </w:rPr>
            </w:pPr>
            <w:r w:rsidRPr="00BA63EB">
              <w:rPr>
                <w:rFonts w:ascii="Arial" w:hAnsi="Arial" w:cs="Arial"/>
                <w:sz w:val="18"/>
                <w:szCs w:val="18"/>
                <w:lang w:val="cs-CZ" w:eastAsia="cs-CZ"/>
              </w:rPr>
              <w:t>Ustanovení předchozího odstavce se nepoužije, jestliže soud insolvenční návrh proti dodavateli pravomocně odmítne nebo zamítne z jiného důvodu než pro nedostatek majetku dlužníka, nebo jestliže před vydáním rozhodnutí o úpadku právo dodavatele na úhradu garančního zádržného či ostatních dohodnutých zádržných  zaniklo započtením se vzájemnými peněžitými pohledávkami objednatele.</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Default="00A75186" w:rsidP="00E82E8A">
            <w:pPr>
              <w:pStyle w:val="Zpat"/>
              <w:tabs>
                <w:tab w:val="left" w:pos="708"/>
              </w:tabs>
              <w:jc w:val="both"/>
              <w:rPr>
                <w:rFonts w:ascii="Arial" w:hAnsi="Arial" w:cs="Arial"/>
                <w:sz w:val="18"/>
                <w:szCs w:val="18"/>
                <w:lang w:val="cs-CZ"/>
              </w:rPr>
            </w:pPr>
            <w:r>
              <w:rPr>
                <w:rFonts w:ascii="Arial" w:hAnsi="Arial" w:cs="Arial"/>
                <w:sz w:val="18"/>
                <w:szCs w:val="18"/>
                <w:lang w:val="cs-CZ"/>
              </w:rPr>
              <w:t>10.</w:t>
            </w:r>
            <w:r w:rsidR="00E82E8A">
              <w:rPr>
                <w:rFonts w:ascii="Arial" w:hAnsi="Arial" w:cs="Arial"/>
                <w:sz w:val="18"/>
                <w:szCs w:val="18"/>
                <w:lang w:val="cs-CZ"/>
              </w:rPr>
              <w:t>6</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A75186" w:rsidRPr="00A809CA" w:rsidRDefault="00A75186" w:rsidP="00A75186">
            <w:pPr>
              <w:rPr>
                <w:rFonts w:ascii="Arial" w:hAnsi="Arial" w:cs="Arial"/>
                <w:sz w:val="18"/>
                <w:szCs w:val="18"/>
              </w:rPr>
            </w:pPr>
            <w:r w:rsidRPr="00773A4B">
              <w:rPr>
                <w:rFonts w:ascii="Arial" w:hAnsi="Arial" w:cs="Arial"/>
                <w:sz w:val="18"/>
                <w:szCs w:val="18"/>
              </w:rPr>
              <w:t>Zhotovitel není oprávněn bez písemného souhlasu objednatele převést svá práva nebo závazky</w:t>
            </w:r>
            <w:r>
              <w:rPr>
                <w:rFonts w:ascii="Arial" w:hAnsi="Arial" w:cs="Arial"/>
                <w:sz w:val="18"/>
                <w:szCs w:val="18"/>
              </w:rPr>
              <w:t xml:space="preserve"> z této smlouvy na jinou osobu.</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Default="00A75186" w:rsidP="00E82E8A">
            <w:pPr>
              <w:pStyle w:val="Zpat"/>
              <w:tabs>
                <w:tab w:val="left" w:pos="708"/>
              </w:tabs>
              <w:jc w:val="both"/>
              <w:rPr>
                <w:rFonts w:ascii="Arial" w:hAnsi="Arial" w:cs="Arial"/>
                <w:sz w:val="18"/>
                <w:szCs w:val="18"/>
                <w:lang w:val="cs-CZ"/>
              </w:rPr>
            </w:pPr>
            <w:r>
              <w:rPr>
                <w:rFonts w:ascii="Arial" w:hAnsi="Arial" w:cs="Arial"/>
                <w:sz w:val="18"/>
                <w:szCs w:val="18"/>
                <w:lang w:val="cs-CZ"/>
              </w:rPr>
              <w:t>10.</w:t>
            </w:r>
            <w:r w:rsidR="00E82E8A">
              <w:rPr>
                <w:rFonts w:ascii="Arial" w:hAnsi="Arial" w:cs="Arial"/>
                <w:sz w:val="18"/>
                <w:szCs w:val="18"/>
                <w:lang w:val="cs-CZ"/>
              </w:rPr>
              <w:t>7</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A75186" w:rsidRPr="00BA63EB" w:rsidRDefault="00A75186" w:rsidP="00A75186">
            <w:pPr>
              <w:pStyle w:val="Prosttext1"/>
              <w:overflowPunct/>
              <w:autoSpaceDE/>
              <w:autoSpaceDN/>
              <w:adjustRightInd/>
              <w:textAlignment w:val="auto"/>
              <w:rPr>
                <w:rFonts w:ascii="Arial" w:hAnsi="Arial" w:cs="Arial"/>
                <w:sz w:val="18"/>
                <w:szCs w:val="18"/>
              </w:rPr>
            </w:pPr>
            <w:r w:rsidRPr="00773A4B">
              <w:rPr>
                <w:rFonts w:ascii="Arial" w:hAnsi="Arial" w:cs="Arial"/>
                <w:sz w:val="18"/>
                <w:szCs w:val="18"/>
              </w:rPr>
              <w:t>Tato smlouva může být změněna nebo doplněna výlučně dohodou  objednatele a zhotovitele formou písemných číslovaných  dodatků k této smlouvě, podepsaných statutárními zástupci smluvních stran.</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Default="00A75186" w:rsidP="00E82E8A">
            <w:pPr>
              <w:pStyle w:val="Zpat"/>
              <w:tabs>
                <w:tab w:val="left" w:pos="708"/>
              </w:tabs>
              <w:jc w:val="both"/>
              <w:rPr>
                <w:rFonts w:ascii="Arial" w:hAnsi="Arial" w:cs="Arial"/>
                <w:sz w:val="18"/>
                <w:szCs w:val="18"/>
                <w:lang w:val="cs-CZ"/>
              </w:rPr>
            </w:pPr>
            <w:r>
              <w:rPr>
                <w:rFonts w:ascii="Arial" w:hAnsi="Arial" w:cs="Arial"/>
                <w:sz w:val="18"/>
                <w:szCs w:val="18"/>
                <w:lang w:val="cs-CZ"/>
              </w:rPr>
              <w:t>10.</w:t>
            </w:r>
            <w:r w:rsidR="00E82E8A">
              <w:rPr>
                <w:rFonts w:ascii="Arial" w:hAnsi="Arial" w:cs="Arial"/>
                <w:sz w:val="18"/>
                <w:szCs w:val="18"/>
                <w:lang w:val="cs-CZ"/>
              </w:rPr>
              <w:t>8</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A75186" w:rsidRPr="00773A4B" w:rsidRDefault="00A75186" w:rsidP="00A75186">
            <w:pPr>
              <w:rPr>
                <w:rFonts w:ascii="Arial" w:hAnsi="Arial" w:cs="Arial"/>
                <w:sz w:val="18"/>
                <w:szCs w:val="18"/>
              </w:rPr>
            </w:pPr>
            <w:r w:rsidRPr="00773A4B">
              <w:rPr>
                <w:rFonts w:ascii="Arial" w:hAnsi="Arial" w:cs="Arial"/>
                <w:sz w:val="18"/>
                <w:szCs w:val="18"/>
              </w:rPr>
              <w:t>Každá smluvní strana určuje tyto osoby oprávněné za ni jednat  ve věci této smlouvy v tomto rozsahu pověření :</w:t>
            </w:r>
          </w:p>
          <w:p w:rsidR="00A75186" w:rsidRPr="00773A4B" w:rsidRDefault="00A75186" w:rsidP="00A75186">
            <w:pPr>
              <w:rPr>
                <w:rFonts w:ascii="Arial" w:hAnsi="Arial" w:cs="Arial"/>
                <w:sz w:val="18"/>
                <w:szCs w:val="18"/>
              </w:rPr>
            </w:pPr>
            <w:r w:rsidRPr="00773A4B">
              <w:rPr>
                <w:rFonts w:ascii="Arial" w:hAnsi="Arial" w:cs="Arial"/>
                <w:sz w:val="18"/>
                <w:szCs w:val="18"/>
              </w:rPr>
              <w:t xml:space="preserve"> Za objednatele ve věcech</w:t>
            </w:r>
          </w:p>
          <w:p w:rsidR="00A75186" w:rsidRPr="00773A4B" w:rsidRDefault="00A75186" w:rsidP="00A75186">
            <w:pPr>
              <w:rPr>
                <w:rFonts w:ascii="Arial" w:hAnsi="Arial" w:cs="Arial"/>
                <w:sz w:val="18"/>
                <w:szCs w:val="18"/>
              </w:rPr>
            </w:pPr>
            <w:r w:rsidRPr="00773A4B">
              <w:rPr>
                <w:rFonts w:ascii="Arial" w:hAnsi="Arial" w:cs="Arial"/>
                <w:sz w:val="18"/>
                <w:szCs w:val="18"/>
              </w:rPr>
              <w:t xml:space="preserve"> a) smluvních -  </w:t>
            </w:r>
            <w:r w:rsidR="00784F68">
              <w:rPr>
                <w:rFonts w:ascii="Arial" w:hAnsi="Arial" w:cs="Arial"/>
                <w:sz w:val="18"/>
                <w:szCs w:val="18"/>
              </w:rPr>
              <w:t>Karel Černý</w:t>
            </w:r>
            <w:r>
              <w:rPr>
                <w:rFonts w:ascii="Arial" w:hAnsi="Arial" w:cs="Arial"/>
                <w:sz w:val="18"/>
                <w:szCs w:val="18"/>
              </w:rPr>
              <w:t xml:space="preserve"> – starosta </w:t>
            </w:r>
          </w:p>
          <w:p w:rsidR="00A75186" w:rsidRPr="00773A4B" w:rsidRDefault="00A75186" w:rsidP="00A75186">
            <w:pPr>
              <w:rPr>
                <w:rFonts w:ascii="Arial" w:hAnsi="Arial" w:cs="Arial"/>
                <w:sz w:val="18"/>
                <w:szCs w:val="18"/>
              </w:rPr>
            </w:pPr>
            <w:r w:rsidRPr="00773A4B">
              <w:rPr>
                <w:rFonts w:ascii="Arial" w:hAnsi="Arial" w:cs="Arial"/>
                <w:sz w:val="18"/>
                <w:szCs w:val="18"/>
              </w:rPr>
              <w:t xml:space="preserve"> b) technických – </w:t>
            </w:r>
          </w:p>
          <w:p w:rsidR="00A75186" w:rsidRPr="00773A4B" w:rsidRDefault="00A75186" w:rsidP="00A75186">
            <w:pPr>
              <w:rPr>
                <w:rFonts w:ascii="Arial" w:hAnsi="Arial" w:cs="Arial"/>
                <w:sz w:val="18"/>
                <w:szCs w:val="18"/>
              </w:rPr>
            </w:pPr>
            <w:r w:rsidRPr="00773A4B">
              <w:rPr>
                <w:rFonts w:ascii="Arial" w:hAnsi="Arial" w:cs="Arial"/>
                <w:sz w:val="18"/>
                <w:szCs w:val="18"/>
              </w:rPr>
              <w:t xml:space="preserve"> </w:t>
            </w:r>
          </w:p>
          <w:p w:rsidR="00A75186" w:rsidRPr="00773A4B" w:rsidRDefault="00A75186" w:rsidP="00A75186">
            <w:pPr>
              <w:rPr>
                <w:rFonts w:ascii="Arial" w:hAnsi="Arial" w:cs="Arial"/>
                <w:sz w:val="18"/>
                <w:szCs w:val="18"/>
              </w:rPr>
            </w:pPr>
            <w:r w:rsidRPr="00773A4B">
              <w:rPr>
                <w:rFonts w:ascii="Arial" w:hAnsi="Arial" w:cs="Arial"/>
                <w:sz w:val="18"/>
                <w:szCs w:val="18"/>
              </w:rPr>
              <w:t xml:space="preserve"> Za zhotovitele ve věcech</w:t>
            </w:r>
          </w:p>
          <w:p w:rsidR="00A75186" w:rsidRPr="00773A4B" w:rsidRDefault="00A75186" w:rsidP="00A75186">
            <w:pPr>
              <w:rPr>
                <w:rFonts w:ascii="Arial" w:hAnsi="Arial" w:cs="Arial"/>
                <w:sz w:val="18"/>
                <w:szCs w:val="18"/>
              </w:rPr>
            </w:pPr>
            <w:r w:rsidRPr="00773A4B">
              <w:rPr>
                <w:rFonts w:ascii="Arial" w:hAnsi="Arial" w:cs="Arial"/>
                <w:sz w:val="18"/>
                <w:szCs w:val="18"/>
              </w:rPr>
              <w:t xml:space="preserve"> a) smluvních –</w:t>
            </w:r>
          </w:p>
          <w:p w:rsidR="00A75186" w:rsidRPr="00773A4B" w:rsidRDefault="00A75186" w:rsidP="00A75186">
            <w:pPr>
              <w:rPr>
                <w:rFonts w:ascii="Arial" w:hAnsi="Arial" w:cs="Arial"/>
                <w:sz w:val="18"/>
                <w:szCs w:val="18"/>
              </w:rPr>
            </w:pPr>
            <w:r w:rsidRPr="00773A4B">
              <w:rPr>
                <w:rFonts w:ascii="Arial" w:hAnsi="Arial" w:cs="Arial"/>
                <w:sz w:val="18"/>
                <w:szCs w:val="18"/>
              </w:rPr>
              <w:t xml:space="preserve">b) technických – </w:t>
            </w:r>
          </w:p>
          <w:p w:rsidR="00A75186" w:rsidRPr="00773A4B" w:rsidRDefault="00A75186" w:rsidP="00A75186">
            <w:pPr>
              <w:rPr>
                <w:rFonts w:ascii="Arial" w:hAnsi="Arial" w:cs="Arial"/>
                <w:sz w:val="18"/>
                <w:szCs w:val="18"/>
              </w:rPr>
            </w:pPr>
            <w:r w:rsidRPr="00773A4B">
              <w:rPr>
                <w:rFonts w:ascii="Arial" w:hAnsi="Arial" w:cs="Arial"/>
                <w:sz w:val="18"/>
                <w:szCs w:val="18"/>
              </w:rPr>
              <w:t>Veškeré písemnosti ve věci této smlouvy musí být zasílány na adresu sídla obou smluvních stran.</w:t>
            </w:r>
          </w:p>
          <w:p w:rsidR="00A75186" w:rsidRPr="00BA63EB" w:rsidRDefault="00A75186" w:rsidP="00A75186">
            <w:pPr>
              <w:jc w:val="both"/>
              <w:rPr>
                <w:rFonts w:ascii="Arial" w:hAnsi="Arial" w:cs="Arial"/>
                <w:sz w:val="18"/>
                <w:szCs w:val="18"/>
                <w:lang w:val="cs-CZ"/>
              </w:rPr>
            </w:pP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E82E8A">
            <w:pPr>
              <w:pStyle w:val="Zpat"/>
              <w:tabs>
                <w:tab w:val="left" w:pos="708"/>
              </w:tabs>
              <w:jc w:val="both"/>
              <w:rPr>
                <w:rFonts w:ascii="Arial" w:hAnsi="Arial" w:cs="Arial"/>
                <w:sz w:val="18"/>
                <w:szCs w:val="18"/>
                <w:lang w:val="cs-CZ"/>
              </w:rPr>
            </w:pPr>
            <w:r>
              <w:rPr>
                <w:rFonts w:ascii="Arial" w:hAnsi="Arial" w:cs="Arial"/>
                <w:sz w:val="18"/>
                <w:szCs w:val="18"/>
                <w:lang w:val="cs-CZ"/>
              </w:rPr>
              <w:t>10.</w:t>
            </w:r>
            <w:r w:rsidR="00E82E8A">
              <w:rPr>
                <w:rFonts w:ascii="Arial" w:hAnsi="Arial" w:cs="Arial"/>
                <w:sz w:val="18"/>
                <w:szCs w:val="18"/>
                <w:lang w:val="cs-CZ"/>
              </w:rPr>
              <w:t>9</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b/>
                <w:bCs/>
                <w:sz w:val="18"/>
                <w:szCs w:val="18"/>
                <w:lang w:val="cs-CZ"/>
              </w:rPr>
            </w:pPr>
            <w:r w:rsidRPr="00BA63EB">
              <w:rPr>
                <w:rFonts w:ascii="Arial" w:hAnsi="Arial" w:cs="Arial"/>
                <w:sz w:val="18"/>
                <w:szCs w:val="18"/>
                <w:lang w:val="cs-CZ"/>
              </w:rPr>
              <w:t xml:space="preserve">Smlouva je vyhotovena v českém jazyce, ze kterých každá smluvní strana obdrží po </w:t>
            </w:r>
            <w:r>
              <w:rPr>
                <w:rFonts w:ascii="Arial" w:hAnsi="Arial" w:cs="Arial"/>
                <w:sz w:val="18"/>
                <w:szCs w:val="18"/>
                <w:lang w:val="cs-CZ"/>
              </w:rPr>
              <w:t>dvou</w:t>
            </w:r>
            <w:r w:rsidRPr="00BA63EB">
              <w:rPr>
                <w:rFonts w:ascii="Arial" w:hAnsi="Arial" w:cs="Arial"/>
                <w:sz w:val="18"/>
                <w:szCs w:val="18"/>
                <w:lang w:val="cs-CZ"/>
              </w:rPr>
              <w:t xml:space="preserve"> vyhotovení</w:t>
            </w:r>
            <w:r>
              <w:rPr>
                <w:rFonts w:ascii="Arial" w:hAnsi="Arial" w:cs="Arial"/>
                <w:sz w:val="18"/>
                <w:szCs w:val="18"/>
                <w:lang w:val="cs-CZ"/>
              </w:rPr>
              <w:t>ch</w:t>
            </w:r>
            <w:r w:rsidRPr="00BA63EB">
              <w:rPr>
                <w:rFonts w:ascii="Arial" w:hAnsi="Arial" w:cs="Arial"/>
                <w:sz w:val="18"/>
                <w:szCs w:val="18"/>
                <w:lang w:val="cs-CZ"/>
              </w:rPr>
              <w:t xml:space="preserve">. </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E82E8A">
            <w:pPr>
              <w:pStyle w:val="Zpat"/>
              <w:tabs>
                <w:tab w:val="left" w:pos="708"/>
              </w:tabs>
              <w:jc w:val="both"/>
              <w:rPr>
                <w:rFonts w:ascii="Arial" w:hAnsi="Arial" w:cs="Arial"/>
                <w:sz w:val="18"/>
                <w:szCs w:val="18"/>
                <w:lang w:val="cs-CZ"/>
              </w:rPr>
            </w:pPr>
            <w:r>
              <w:rPr>
                <w:rFonts w:ascii="Arial" w:hAnsi="Arial" w:cs="Arial"/>
                <w:sz w:val="18"/>
                <w:szCs w:val="18"/>
                <w:lang w:val="cs-CZ"/>
              </w:rPr>
              <w:t>10.</w:t>
            </w:r>
            <w:r w:rsidR="00E82E8A">
              <w:rPr>
                <w:rFonts w:ascii="Arial" w:hAnsi="Arial" w:cs="Arial"/>
                <w:sz w:val="18"/>
                <w:szCs w:val="18"/>
                <w:lang w:val="cs-CZ"/>
              </w:rPr>
              <w:t>10</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hideMark/>
          </w:tcPr>
          <w:p w:rsidR="00A75186" w:rsidRPr="00BA63EB" w:rsidRDefault="00A75186" w:rsidP="00A75186">
            <w:pPr>
              <w:jc w:val="both"/>
              <w:rPr>
                <w:rFonts w:ascii="Arial" w:hAnsi="Arial" w:cs="Arial"/>
                <w:sz w:val="18"/>
                <w:szCs w:val="18"/>
                <w:lang w:val="cs-CZ"/>
              </w:rPr>
            </w:pPr>
            <w:r w:rsidRPr="00BA63EB">
              <w:rPr>
                <w:rFonts w:ascii="Arial" w:hAnsi="Arial" w:cs="Arial"/>
                <w:sz w:val="18"/>
                <w:szCs w:val="18"/>
                <w:lang w:val="cs-CZ"/>
              </w:rPr>
              <w:t>Návrh na uzavření této smlouvy lze přijmout pouze v tomto znění. Návrh na uzavření této smlouvy nelze ve smyslu § 1740 odst. 3 občanského zákoníku přijmout s dodatkem nebo odchylkou.</w:t>
            </w:r>
          </w:p>
        </w:tc>
      </w:tr>
      <w:tr w:rsidR="00A75186" w:rsidRPr="00BA63EB" w:rsidTr="00074D0E">
        <w:trPr>
          <w:trHeight w:val="227"/>
        </w:trPr>
        <w:tc>
          <w:tcPr>
            <w:tcW w:w="1100" w:type="dxa"/>
            <w:tcBorders>
              <w:top w:val="single" w:sz="4" w:space="0" w:color="C0C0C0"/>
              <w:left w:val="single" w:sz="4" w:space="0" w:color="C0C0C0"/>
              <w:bottom w:val="single" w:sz="4" w:space="0" w:color="C0C0C0"/>
              <w:right w:val="single" w:sz="4" w:space="0" w:color="C0C0C0"/>
            </w:tcBorders>
          </w:tcPr>
          <w:p w:rsidR="00A75186" w:rsidRDefault="00A75186" w:rsidP="00E82E8A">
            <w:pPr>
              <w:pStyle w:val="Zpat"/>
              <w:tabs>
                <w:tab w:val="left" w:pos="708"/>
              </w:tabs>
              <w:jc w:val="both"/>
              <w:rPr>
                <w:rFonts w:ascii="Arial" w:hAnsi="Arial" w:cs="Arial"/>
                <w:sz w:val="18"/>
                <w:szCs w:val="18"/>
                <w:lang w:val="cs-CZ"/>
              </w:rPr>
            </w:pPr>
            <w:r>
              <w:rPr>
                <w:rFonts w:ascii="Arial" w:hAnsi="Arial" w:cs="Arial"/>
                <w:sz w:val="18"/>
                <w:szCs w:val="18"/>
                <w:lang w:val="cs-CZ"/>
              </w:rPr>
              <w:t>10.1</w:t>
            </w:r>
            <w:r w:rsidR="00E82E8A">
              <w:rPr>
                <w:rFonts w:ascii="Arial" w:hAnsi="Arial" w:cs="Arial"/>
                <w:sz w:val="18"/>
                <w:szCs w:val="18"/>
                <w:lang w:val="cs-CZ"/>
              </w:rPr>
              <w:t>1</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right w:val="single" w:sz="4" w:space="0" w:color="C0C0C0"/>
            </w:tcBorders>
          </w:tcPr>
          <w:p w:rsidR="00A75186" w:rsidRPr="00A809CA" w:rsidRDefault="00A75186" w:rsidP="00A75186">
            <w:pPr>
              <w:rPr>
                <w:rFonts w:ascii="Arial" w:hAnsi="Arial" w:cs="Arial"/>
                <w:sz w:val="18"/>
                <w:szCs w:val="18"/>
              </w:rPr>
            </w:pPr>
            <w:r w:rsidRPr="00773A4B">
              <w:rPr>
                <w:rFonts w:ascii="Arial" w:hAnsi="Arial" w:cs="Arial"/>
                <w:sz w:val="18"/>
                <w:szCs w:val="18"/>
              </w:rPr>
              <w:t>Tato smlouva nabývá platnosti a účinnosti dnen jejího po</w:t>
            </w:r>
            <w:r>
              <w:rPr>
                <w:rFonts w:ascii="Arial" w:hAnsi="Arial" w:cs="Arial"/>
                <w:sz w:val="18"/>
                <w:szCs w:val="18"/>
              </w:rPr>
              <w:t>dpisu oběma smluvními stranami.</w:t>
            </w:r>
          </w:p>
        </w:tc>
      </w:tr>
      <w:tr w:rsidR="00A75186" w:rsidRPr="00BA63EB" w:rsidTr="00074D0E">
        <w:trPr>
          <w:trHeight w:val="227"/>
        </w:trPr>
        <w:tc>
          <w:tcPr>
            <w:tcW w:w="9900" w:type="dxa"/>
            <w:gridSpan w:val="2"/>
            <w:tcBorders>
              <w:top w:val="single" w:sz="4" w:space="0" w:color="C0C0C0"/>
              <w:left w:val="single" w:sz="4" w:space="0" w:color="C0C0C0"/>
              <w:bottom w:val="single" w:sz="4" w:space="0" w:color="C0C0C0"/>
              <w:right w:val="single" w:sz="4" w:space="0" w:color="C0C0C0"/>
            </w:tcBorders>
          </w:tcPr>
          <w:p w:rsidR="00A75186" w:rsidRDefault="00A75186" w:rsidP="00A75186">
            <w:pPr>
              <w:jc w:val="both"/>
              <w:rPr>
                <w:rFonts w:ascii="Arial" w:hAnsi="Arial" w:cs="Arial"/>
                <w:sz w:val="18"/>
                <w:szCs w:val="18"/>
                <w:lang w:val="cs-CZ"/>
              </w:rPr>
            </w:pPr>
          </w:p>
          <w:p w:rsidR="00A75186" w:rsidRDefault="00A75186" w:rsidP="00A75186">
            <w:pPr>
              <w:jc w:val="both"/>
              <w:rPr>
                <w:rFonts w:ascii="Arial" w:hAnsi="Arial" w:cs="Arial"/>
                <w:sz w:val="18"/>
                <w:szCs w:val="18"/>
                <w:lang w:val="cs-CZ"/>
              </w:rPr>
            </w:pPr>
          </w:p>
          <w:p w:rsidR="00A75186" w:rsidRDefault="00A75186" w:rsidP="00A75186">
            <w:pPr>
              <w:tabs>
                <w:tab w:val="left" w:pos="1418"/>
              </w:tabs>
              <w:rPr>
                <w:rFonts w:ascii="Arial" w:hAnsi="Arial" w:cs="Arial"/>
                <w:sz w:val="18"/>
                <w:szCs w:val="18"/>
                <w:lang w:val="cs-CZ"/>
              </w:rPr>
            </w:pPr>
          </w:p>
          <w:p w:rsidR="00A75186" w:rsidRDefault="00A75186" w:rsidP="00A75186">
            <w:pPr>
              <w:tabs>
                <w:tab w:val="left" w:pos="1418"/>
              </w:tabs>
              <w:rPr>
                <w:rFonts w:ascii="Arial" w:hAnsi="Arial" w:cs="Arial"/>
                <w:sz w:val="18"/>
                <w:szCs w:val="18"/>
                <w:lang w:val="cs-CZ"/>
              </w:rPr>
            </w:pPr>
          </w:p>
          <w:p w:rsidR="00A75186" w:rsidRDefault="00A75186" w:rsidP="00A75186">
            <w:pPr>
              <w:tabs>
                <w:tab w:val="left" w:pos="1418"/>
              </w:tabs>
              <w:rPr>
                <w:rFonts w:ascii="Arial" w:hAnsi="Arial" w:cs="Arial"/>
                <w:sz w:val="18"/>
                <w:szCs w:val="18"/>
                <w:lang w:val="cs-CZ"/>
              </w:rPr>
            </w:pPr>
            <w:r>
              <w:rPr>
                <w:rFonts w:ascii="Arial" w:hAnsi="Arial" w:cs="Arial"/>
                <w:sz w:val="18"/>
                <w:szCs w:val="18"/>
                <w:lang w:val="cs-CZ"/>
              </w:rPr>
              <w:t xml:space="preserve">Dodavatel prohlašuje, že se výslovně seznámil s ustanoveními uvedenými v těchto  Obchodních podmínkách – Smlouvě </w:t>
            </w:r>
          </w:p>
          <w:p w:rsidR="00A75186" w:rsidRDefault="00A75186" w:rsidP="00A75186">
            <w:pPr>
              <w:tabs>
                <w:tab w:val="left" w:pos="1418"/>
              </w:tabs>
              <w:rPr>
                <w:rFonts w:ascii="Arial" w:hAnsi="Arial" w:cs="Arial"/>
                <w:sz w:val="18"/>
                <w:szCs w:val="18"/>
              </w:rPr>
            </w:pPr>
            <w:r>
              <w:rPr>
                <w:rFonts w:ascii="Arial" w:hAnsi="Arial" w:cs="Arial"/>
                <w:sz w:val="18"/>
                <w:szCs w:val="18"/>
                <w:lang w:val="cs-CZ"/>
              </w:rPr>
              <w:t>o dílo a že s výše uvedenými ustanoveními plně souhlasí. Je si vědom, že veškerá uvedená ustanovení v tomto dokumentu budou obsažena ve Smlouvě o dílo.</w:t>
            </w:r>
          </w:p>
          <w:p w:rsidR="00A75186" w:rsidRDefault="00A75186" w:rsidP="00A75186">
            <w:pPr>
              <w:tabs>
                <w:tab w:val="left" w:pos="1418"/>
              </w:tabs>
              <w:rPr>
                <w:rFonts w:ascii="Arial" w:hAnsi="Arial" w:cs="Arial"/>
                <w:sz w:val="18"/>
                <w:szCs w:val="18"/>
              </w:rPr>
            </w:pPr>
          </w:p>
          <w:p w:rsidR="00A75186" w:rsidRDefault="00A75186" w:rsidP="00A75186">
            <w:pPr>
              <w:tabs>
                <w:tab w:val="left" w:pos="1418"/>
              </w:tabs>
              <w:rPr>
                <w:rFonts w:ascii="Arial" w:hAnsi="Arial" w:cs="Arial"/>
                <w:sz w:val="18"/>
                <w:szCs w:val="18"/>
              </w:rPr>
            </w:pPr>
          </w:p>
          <w:p w:rsidR="00A75186" w:rsidRPr="00773A4B" w:rsidRDefault="00A75186" w:rsidP="00A75186">
            <w:pPr>
              <w:tabs>
                <w:tab w:val="left" w:pos="1418"/>
              </w:tabs>
              <w:rPr>
                <w:rFonts w:ascii="Arial" w:hAnsi="Arial" w:cs="Arial"/>
                <w:sz w:val="18"/>
                <w:szCs w:val="18"/>
              </w:rPr>
            </w:pPr>
          </w:p>
          <w:p w:rsidR="00A75186" w:rsidRPr="00773A4B" w:rsidRDefault="00A75186" w:rsidP="00A75186">
            <w:pPr>
              <w:tabs>
                <w:tab w:val="left" w:pos="1418"/>
              </w:tabs>
              <w:rPr>
                <w:rFonts w:ascii="Arial" w:hAnsi="Arial" w:cs="Arial"/>
                <w:sz w:val="18"/>
                <w:szCs w:val="18"/>
              </w:rPr>
            </w:pPr>
            <w:r w:rsidRPr="00773A4B">
              <w:rPr>
                <w:rFonts w:ascii="Arial" w:hAnsi="Arial" w:cs="Arial"/>
                <w:sz w:val="18"/>
                <w:szCs w:val="18"/>
              </w:rPr>
              <w:t>V …….</w:t>
            </w:r>
            <w:r w:rsidRPr="00773A4B">
              <w:rPr>
                <w:rFonts w:ascii="Arial" w:hAnsi="Arial" w:cs="Arial"/>
                <w:sz w:val="18"/>
                <w:szCs w:val="18"/>
              </w:rPr>
              <w:tab/>
              <w:t xml:space="preserve">           dne  ……………201</w:t>
            </w:r>
            <w:r>
              <w:rPr>
                <w:rFonts w:ascii="Arial" w:hAnsi="Arial" w:cs="Arial"/>
                <w:sz w:val="18"/>
                <w:szCs w:val="18"/>
              </w:rPr>
              <w:t>4</w:t>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p>
          <w:p w:rsidR="00A75186" w:rsidRPr="00773A4B" w:rsidRDefault="00A75186" w:rsidP="00A75186">
            <w:pPr>
              <w:tabs>
                <w:tab w:val="left" w:pos="1418"/>
              </w:tabs>
              <w:rPr>
                <w:rFonts w:ascii="Arial" w:hAnsi="Arial" w:cs="Arial"/>
                <w:sz w:val="18"/>
                <w:szCs w:val="18"/>
              </w:rPr>
            </w:pPr>
          </w:p>
          <w:p w:rsidR="00A75186" w:rsidRPr="00773A4B" w:rsidRDefault="00A75186" w:rsidP="00A75186">
            <w:pPr>
              <w:tabs>
                <w:tab w:val="left" w:pos="1418"/>
              </w:tabs>
              <w:rPr>
                <w:rFonts w:ascii="Arial" w:hAnsi="Arial" w:cs="Arial"/>
                <w:sz w:val="18"/>
                <w:szCs w:val="18"/>
              </w:rPr>
            </w:pP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t>....……………......................</w:t>
            </w:r>
          </w:p>
          <w:p w:rsidR="00A75186" w:rsidRPr="00773A4B" w:rsidRDefault="00A75186" w:rsidP="00A75186">
            <w:pPr>
              <w:tabs>
                <w:tab w:val="left" w:pos="1418"/>
              </w:tabs>
              <w:rPr>
                <w:rFonts w:ascii="Arial" w:hAnsi="Arial" w:cs="Arial"/>
                <w:sz w:val="18"/>
                <w:szCs w:val="18"/>
              </w:rPr>
            </w:pPr>
            <w:r w:rsidRPr="00773A4B">
              <w:rPr>
                <w:rFonts w:ascii="Arial" w:hAnsi="Arial" w:cs="Arial"/>
                <w:sz w:val="18"/>
                <w:szCs w:val="18"/>
              </w:rPr>
              <w:t xml:space="preserve">           </w:t>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t xml:space="preserve"> </w:t>
            </w:r>
            <w:r w:rsidRPr="00773A4B">
              <w:rPr>
                <w:rFonts w:ascii="Arial" w:hAnsi="Arial" w:cs="Arial"/>
                <w:sz w:val="18"/>
                <w:szCs w:val="18"/>
              </w:rPr>
              <w:tab/>
            </w:r>
            <w:r w:rsidRPr="00773A4B">
              <w:rPr>
                <w:rFonts w:ascii="Arial" w:hAnsi="Arial" w:cs="Arial"/>
                <w:sz w:val="18"/>
                <w:szCs w:val="18"/>
              </w:rPr>
              <w:tab/>
              <w:t>Zhotovitel</w:t>
            </w:r>
          </w:p>
          <w:p w:rsidR="00A75186" w:rsidRPr="00773A4B" w:rsidRDefault="00A75186" w:rsidP="00A75186">
            <w:pPr>
              <w:tabs>
                <w:tab w:val="left" w:pos="1418"/>
              </w:tabs>
              <w:rPr>
                <w:rFonts w:ascii="Arial" w:hAnsi="Arial" w:cs="Arial"/>
                <w:sz w:val="18"/>
                <w:szCs w:val="18"/>
              </w:rPr>
            </w:pPr>
          </w:p>
          <w:p w:rsidR="00A75186" w:rsidRPr="00773A4B" w:rsidRDefault="00A75186" w:rsidP="00A75186">
            <w:pPr>
              <w:tabs>
                <w:tab w:val="left" w:pos="1418"/>
              </w:tabs>
              <w:rPr>
                <w:rFonts w:ascii="Arial" w:hAnsi="Arial" w:cs="Arial"/>
                <w:sz w:val="18"/>
                <w:szCs w:val="18"/>
              </w:rPr>
            </w:pPr>
          </w:p>
          <w:p w:rsidR="00A75186" w:rsidRDefault="00A75186" w:rsidP="00A75186">
            <w:pPr>
              <w:tabs>
                <w:tab w:val="left" w:pos="1418"/>
              </w:tabs>
              <w:rPr>
                <w:rFonts w:ascii="Arial" w:hAnsi="Arial" w:cs="Arial"/>
                <w:sz w:val="18"/>
                <w:szCs w:val="18"/>
              </w:rPr>
            </w:pPr>
          </w:p>
          <w:p w:rsidR="00A75186" w:rsidRPr="00773A4B" w:rsidRDefault="00A75186" w:rsidP="00A75186">
            <w:pPr>
              <w:tabs>
                <w:tab w:val="left" w:pos="1418"/>
              </w:tabs>
              <w:rPr>
                <w:rFonts w:ascii="Arial" w:hAnsi="Arial" w:cs="Arial"/>
                <w:sz w:val="18"/>
                <w:szCs w:val="18"/>
              </w:rPr>
            </w:pPr>
          </w:p>
          <w:p w:rsidR="00A75186" w:rsidRPr="00773A4B" w:rsidRDefault="00A75186" w:rsidP="00A75186">
            <w:pPr>
              <w:tabs>
                <w:tab w:val="left" w:pos="1418"/>
              </w:tabs>
              <w:rPr>
                <w:rFonts w:ascii="Arial" w:hAnsi="Arial" w:cs="Arial"/>
                <w:sz w:val="18"/>
                <w:szCs w:val="18"/>
              </w:rPr>
            </w:pPr>
            <w:r w:rsidRPr="00773A4B">
              <w:rPr>
                <w:rFonts w:ascii="Arial" w:hAnsi="Arial" w:cs="Arial"/>
                <w:sz w:val="18"/>
                <w:szCs w:val="18"/>
              </w:rPr>
              <w:t>V</w:t>
            </w:r>
            <w:r>
              <w:rPr>
                <w:rFonts w:ascii="Arial" w:hAnsi="Arial" w:cs="Arial"/>
                <w:sz w:val="18"/>
                <w:szCs w:val="18"/>
              </w:rPr>
              <w:t xml:space="preserve"> </w:t>
            </w:r>
            <w:r w:rsidR="00784F68">
              <w:rPr>
                <w:rFonts w:ascii="Arial" w:hAnsi="Arial" w:cs="Arial"/>
                <w:sz w:val="18"/>
                <w:szCs w:val="18"/>
              </w:rPr>
              <w:t>Meziříčí</w:t>
            </w:r>
            <w:r w:rsidRPr="00773A4B">
              <w:rPr>
                <w:rFonts w:ascii="Arial" w:hAnsi="Arial" w:cs="Arial"/>
                <w:sz w:val="18"/>
                <w:szCs w:val="18"/>
              </w:rPr>
              <w:t xml:space="preserve">        dne………………201</w:t>
            </w:r>
            <w:r>
              <w:rPr>
                <w:rFonts w:ascii="Arial" w:hAnsi="Arial" w:cs="Arial"/>
                <w:sz w:val="18"/>
                <w:szCs w:val="18"/>
              </w:rPr>
              <w:t>4</w:t>
            </w:r>
            <w:r w:rsidRPr="00773A4B">
              <w:rPr>
                <w:rFonts w:ascii="Arial" w:hAnsi="Arial" w:cs="Arial"/>
                <w:sz w:val="18"/>
                <w:szCs w:val="18"/>
              </w:rPr>
              <w:tab/>
            </w:r>
            <w:r w:rsidRPr="00773A4B">
              <w:rPr>
                <w:rFonts w:ascii="Arial" w:hAnsi="Arial" w:cs="Arial"/>
                <w:sz w:val="18"/>
                <w:szCs w:val="18"/>
              </w:rPr>
              <w:tab/>
            </w:r>
          </w:p>
          <w:p w:rsidR="00A75186" w:rsidRPr="00773A4B" w:rsidRDefault="00A75186" w:rsidP="00A75186">
            <w:pPr>
              <w:tabs>
                <w:tab w:val="left" w:pos="1418"/>
              </w:tabs>
              <w:rPr>
                <w:rFonts w:ascii="Arial" w:hAnsi="Arial" w:cs="Arial"/>
                <w:sz w:val="18"/>
                <w:szCs w:val="18"/>
              </w:rPr>
            </w:pPr>
          </w:p>
          <w:p w:rsidR="00A75186" w:rsidRPr="00773A4B" w:rsidRDefault="00A75186" w:rsidP="00A75186">
            <w:pPr>
              <w:tabs>
                <w:tab w:val="left" w:pos="1418"/>
              </w:tabs>
              <w:rPr>
                <w:rFonts w:ascii="Arial" w:hAnsi="Arial" w:cs="Arial"/>
                <w:sz w:val="18"/>
                <w:szCs w:val="18"/>
              </w:rPr>
            </w:pPr>
          </w:p>
          <w:p w:rsidR="00A75186" w:rsidRPr="00773A4B" w:rsidRDefault="00A75186" w:rsidP="00A75186">
            <w:pPr>
              <w:tabs>
                <w:tab w:val="left" w:pos="1418"/>
              </w:tabs>
              <w:rPr>
                <w:rFonts w:ascii="Arial" w:hAnsi="Arial" w:cs="Arial"/>
                <w:sz w:val="18"/>
                <w:szCs w:val="18"/>
              </w:rPr>
            </w:pP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t xml:space="preserve">……………….........................          </w:t>
            </w:r>
          </w:p>
          <w:p w:rsidR="00A75186" w:rsidRPr="00773A4B" w:rsidRDefault="00A75186" w:rsidP="00A75186">
            <w:pPr>
              <w:ind w:left="4320" w:firstLine="720"/>
              <w:rPr>
                <w:rFonts w:ascii="Arial" w:hAnsi="Arial" w:cs="Arial"/>
                <w:sz w:val="18"/>
                <w:szCs w:val="18"/>
              </w:rPr>
            </w:pPr>
            <w:r w:rsidRPr="00773A4B">
              <w:rPr>
                <w:rFonts w:ascii="Arial" w:hAnsi="Arial" w:cs="Arial"/>
                <w:sz w:val="18"/>
                <w:szCs w:val="18"/>
              </w:rPr>
              <w:tab/>
            </w:r>
            <w:r w:rsidRPr="00773A4B">
              <w:rPr>
                <w:rFonts w:ascii="Arial" w:hAnsi="Arial" w:cs="Arial"/>
                <w:sz w:val="18"/>
                <w:szCs w:val="18"/>
              </w:rPr>
              <w:tab/>
            </w:r>
            <w:r>
              <w:rPr>
                <w:rFonts w:ascii="Arial" w:hAnsi="Arial" w:cs="Arial"/>
                <w:sz w:val="18"/>
                <w:szCs w:val="18"/>
              </w:rPr>
              <w:t xml:space="preserve">            </w:t>
            </w:r>
            <w:r w:rsidRPr="00773A4B">
              <w:rPr>
                <w:rFonts w:ascii="Arial" w:hAnsi="Arial" w:cs="Arial"/>
                <w:sz w:val="18"/>
                <w:szCs w:val="18"/>
              </w:rPr>
              <w:t>Objednatel</w:t>
            </w:r>
          </w:p>
          <w:p w:rsidR="00A75186" w:rsidRPr="00773A4B" w:rsidRDefault="00A75186" w:rsidP="00A75186">
            <w:pPr>
              <w:rPr>
                <w:rFonts w:ascii="Arial" w:hAnsi="Arial" w:cs="Arial"/>
                <w:sz w:val="18"/>
                <w:szCs w:val="18"/>
              </w:rPr>
            </w:pPr>
            <w:bookmarkStart w:id="1" w:name="_GoBack"/>
            <w:bookmarkEnd w:id="1"/>
          </w:p>
          <w:p w:rsidR="00A75186" w:rsidRDefault="00A75186" w:rsidP="00A75186">
            <w:pPr>
              <w:jc w:val="both"/>
              <w:rPr>
                <w:rFonts w:ascii="Arial" w:hAnsi="Arial" w:cs="Arial"/>
                <w:sz w:val="18"/>
                <w:szCs w:val="18"/>
                <w:lang w:val="cs-CZ"/>
              </w:rPr>
            </w:pPr>
          </w:p>
          <w:p w:rsidR="00A75186" w:rsidRDefault="00A75186" w:rsidP="00A75186">
            <w:pPr>
              <w:jc w:val="both"/>
              <w:rPr>
                <w:rFonts w:ascii="Arial" w:hAnsi="Arial" w:cs="Arial"/>
                <w:sz w:val="18"/>
                <w:szCs w:val="18"/>
                <w:lang w:val="cs-CZ"/>
              </w:rPr>
            </w:pPr>
          </w:p>
          <w:p w:rsidR="00A75186" w:rsidRDefault="00A75186" w:rsidP="00A75186">
            <w:pPr>
              <w:jc w:val="both"/>
              <w:rPr>
                <w:rFonts w:ascii="Arial" w:hAnsi="Arial" w:cs="Arial"/>
                <w:sz w:val="18"/>
                <w:szCs w:val="18"/>
                <w:lang w:val="cs-CZ"/>
              </w:rPr>
            </w:pPr>
          </w:p>
          <w:p w:rsidR="00A75186" w:rsidRDefault="00A75186" w:rsidP="00A75186">
            <w:pPr>
              <w:jc w:val="both"/>
              <w:rPr>
                <w:rFonts w:ascii="Arial" w:hAnsi="Arial" w:cs="Arial"/>
                <w:sz w:val="18"/>
                <w:szCs w:val="18"/>
                <w:lang w:val="cs-CZ"/>
              </w:rPr>
            </w:pPr>
          </w:p>
          <w:p w:rsidR="00A75186" w:rsidRPr="00BA63EB" w:rsidRDefault="00A75186" w:rsidP="00A75186">
            <w:pPr>
              <w:jc w:val="both"/>
              <w:rPr>
                <w:rFonts w:ascii="Arial" w:hAnsi="Arial" w:cs="Arial"/>
                <w:sz w:val="18"/>
                <w:szCs w:val="18"/>
                <w:lang w:val="cs-CZ"/>
              </w:rPr>
            </w:pPr>
          </w:p>
        </w:tc>
      </w:tr>
    </w:tbl>
    <w:p w:rsidR="009E51C4" w:rsidRPr="00BA63EB" w:rsidRDefault="009E51C4" w:rsidP="009E51C4">
      <w:pPr>
        <w:rPr>
          <w:rFonts w:ascii="Arial" w:hAnsi="Arial" w:cs="Arial"/>
          <w:sz w:val="18"/>
          <w:szCs w:val="18"/>
          <w:lang w:val="cs-CZ"/>
        </w:rPr>
      </w:pPr>
    </w:p>
    <w:sectPr w:rsidR="009E51C4" w:rsidRPr="00BA63E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C82" w:rsidRDefault="007A6C82" w:rsidP="00A8629D">
      <w:r>
        <w:separator/>
      </w:r>
    </w:p>
  </w:endnote>
  <w:endnote w:type="continuationSeparator" w:id="0">
    <w:p w:rsidR="007A6C82" w:rsidRDefault="007A6C82" w:rsidP="00A8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387508"/>
      <w:docPartObj>
        <w:docPartGallery w:val="Page Numbers (Bottom of Page)"/>
        <w:docPartUnique/>
      </w:docPartObj>
    </w:sdtPr>
    <w:sdtContent>
      <w:p w:rsidR="007A6C82" w:rsidRDefault="007A6C82">
        <w:pPr>
          <w:pStyle w:val="Zpat"/>
          <w:jc w:val="center"/>
        </w:pPr>
        <w:r>
          <w:fldChar w:fldCharType="begin"/>
        </w:r>
        <w:r>
          <w:instrText>PAGE   \* MERGEFORMAT</w:instrText>
        </w:r>
        <w:r>
          <w:fldChar w:fldCharType="separate"/>
        </w:r>
        <w:r w:rsidR="004D4127" w:rsidRPr="004D4127">
          <w:rPr>
            <w:noProof/>
            <w:lang w:val="cs-CZ"/>
          </w:rPr>
          <w:t>13</w:t>
        </w:r>
        <w:r>
          <w:fldChar w:fldCharType="end"/>
        </w:r>
      </w:p>
    </w:sdtContent>
  </w:sdt>
  <w:p w:rsidR="007A6C82" w:rsidRDefault="007A6C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C82" w:rsidRDefault="007A6C82" w:rsidP="00A8629D">
      <w:r>
        <w:separator/>
      </w:r>
    </w:p>
  </w:footnote>
  <w:footnote w:type="continuationSeparator" w:id="0">
    <w:p w:rsidR="007A6C82" w:rsidRDefault="007A6C82" w:rsidP="00A86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0"/>
    <w:lvl w:ilvl="0">
      <w:start w:val="4"/>
      <w:numFmt w:val="bullet"/>
      <w:lvlText w:val="-"/>
      <w:lvlJc w:val="left"/>
      <w:pPr>
        <w:tabs>
          <w:tab w:val="num" w:pos="720"/>
        </w:tabs>
        <w:ind w:left="720" w:hanging="360"/>
      </w:pPr>
      <w:rPr>
        <w:rFonts w:ascii="Times New Roman" w:hAnsi="Times New Roman" w:hint="default"/>
      </w:rPr>
    </w:lvl>
  </w:abstractNum>
  <w:abstractNum w:abstractNumId="1">
    <w:nsid w:val="02D3198C"/>
    <w:multiLevelType w:val="hybridMultilevel"/>
    <w:tmpl w:val="829AB026"/>
    <w:lvl w:ilvl="0" w:tplc="B79A37A0">
      <w:start w:val="1"/>
      <w:numFmt w:val="lowerLetter"/>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2">
    <w:nsid w:val="02EE0F4F"/>
    <w:multiLevelType w:val="hybridMultilevel"/>
    <w:tmpl w:val="799270F4"/>
    <w:lvl w:ilvl="0" w:tplc="FD6A51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CE09CA"/>
    <w:multiLevelType w:val="hybridMultilevel"/>
    <w:tmpl w:val="ADFC2C44"/>
    <w:lvl w:ilvl="0" w:tplc="D3C023B2">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B42D08"/>
    <w:multiLevelType w:val="hybridMultilevel"/>
    <w:tmpl w:val="9BFECE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7DF2D2F"/>
    <w:multiLevelType w:val="hybridMultilevel"/>
    <w:tmpl w:val="53763790"/>
    <w:lvl w:ilvl="0" w:tplc="AD80A9CA">
      <w:start w:val="1"/>
      <w:numFmt w:val="upperLetter"/>
      <w:lvlText w:val="%1."/>
      <w:lvlJc w:val="left"/>
      <w:pPr>
        <w:ind w:left="405" w:hanging="360"/>
      </w:pPr>
      <w:rPr>
        <w:rFonts w:hint="default"/>
        <w:b/>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nsid w:val="0B806B2D"/>
    <w:multiLevelType w:val="hybridMultilevel"/>
    <w:tmpl w:val="42703B4A"/>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7">
    <w:nsid w:val="11023582"/>
    <w:multiLevelType w:val="hybridMultilevel"/>
    <w:tmpl w:val="FE5A75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1D680D"/>
    <w:multiLevelType w:val="hybridMultilevel"/>
    <w:tmpl w:val="0052BD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EB005F"/>
    <w:multiLevelType w:val="hybridMultilevel"/>
    <w:tmpl w:val="BC0E1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8B63D98"/>
    <w:multiLevelType w:val="hybridMultilevel"/>
    <w:tmpl w:val="AB0A14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BAC41E0"/>
    <w:multiLevelType w:val="hybridMultilevel"/>
    <w:tmpl w:val="85266E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287197"/>
    <w:multiLevelType w:val="hybridMultilevel"/>
    <w:tmpl w:val="7A26A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F955635"/>
    <w:multiLevelType w:val="hybridMultilevel"/>
    <w:tmpl w:val="94669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387330F"/>
    <w:multiLevelType w:val="hybridMultilevel"/>
    <w:tmpl w:val="727C8712"/>
    <w:lvl w:ilvl="0" w:tplc="4DA89F96">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9B94AA9"/>
    <w:multiLevelType w:val="hybridMultilevel"/>
    <w:tmpl w:val="C128D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F504CC1"/>
    <w:multiLevelType w:val="hybridMultilevel"/>
    <w:tmpl w:val="173A5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39A54B9"/>
    <w:multiLevelType w:val="hybridMultilevel"/>
    <w:tmpl w:val="28686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806B0F"/>
    <w:multiLevelType w:val="hybridMultilevel"/>
    <w:tmpl w:val="C9624FAC"/>
    <w:lvl w:ilvl="0" w:tplc="597A2646">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416E4CE0"/>
    <w:multiLevelType w:val="hybridMultilevel"/>
    <w:tmpl w:val="9F62FA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202123D"/>
    <w:multiLevelType w:val="hybridMultilevel"/>
    <w:tmpl w:val="B9F47E38"/>
    <w:lvl w:ilvl="0" w:tplc="04050001">
      <w:start w:val="1"/>
      <w:numFmt w:val="bullet"/>
      <w:lvlText w:val=""/>
      <w:lvlJc w:val="left"/>
      <w:pPr>
        <w:ind w:left="1535" w:hanging="360"/>
      </w:pPr>
      <w:rPr>
        <w:rFonts w:ascii="Symbol" w:hAnsi="Symbol" w:hint="default"/>
      </w:rPr>
    </w:lvl>
    <w:lvl w:ilvl="1" w:tplc="04050003" w:tentative="1">
      <w:start w:val="1"/>
      <w:numFmt w:val="bullet"/>
      <w:lvlText w:val="o"/>
      <w:lvlJc w:val="left"/>
      <w:pPr>
        <w:ind w:left="2255" w:hanging="360"/>
      </w:pPr>
      <w:rPr>
        <w:rFonts w:ascii="Courier New" w:hAnsi="Courier New" w:cs="Courier New" w:hint="default"/>
      </w:rPr>
    </w:lvl>
    <w:lvl w:ilvl="2" w:tplc="04050005" w:tentative="1">
      <w:start w:val="1"/>
      <w:numFmt w:val="bullet"/>
      <w:lvlText w:val=""/>
      <w:lvlJc w:val="left"/>
      <w:pPr>
        <w:ind w:left="2975" w:hanging="360"/>
      </w:pPr>
      <w:rPr>
        <w:rFonts w:ascii="Wingdings" w:hAnsi="Wingdings" w:hint="default"/>
      </w:rPr>
    </w:lvl>
    <w:lvl w:ilvl="3" w:tplc="04050001" w:tentative="1">
      <w:start w:val="1"/>
      <w:numFmt w:val="bullet"/>
      <w:lvlText w:val=""/>
      <w:lvlJc w:val="left"/>
      <w:pPr>
        <w:ind w:left="3695" w:hanging="360"/>
      </w:pPr>
      <w:rPr>
        <w:rFonts w:ascii="Symbol" w:hAnsi="Symbol" w:hint="default"/>
      </w:rPr>
    </w:lvl>
    <w:lvl w:ilvl="4" w:tplc="04050003" w:tentative="1">
      <w:start w:val="1"/>
      <w:numFmt w:val="bullet"/>
      <w:lvlText w:val="o"/>
      <w:lvlJc w:val="left"/>
      <w:pPr>
        <w:ind w:left="4415" w:hanging="360"/>
      </w:pPr>
      <w:rPr>
        <w:rFonts w:ascii="Courier New" w:hAnsi="Courier New" w:cs="Courier New" w:hint="default"/>
      </w:rPr>
    </w:lvl>
    <w:lvl w:ilvl="5" w:tplc="04050005" w:tentative="1">
      <w:start w:val="1"/>
      <w:numFmt w:val="bullet"/>
      <w:lvlText w:val=""/>
      <w:lvlJc w:val="left"/>
      <w:pPr>
        <w:ind w:left="5135" w:hanging="360"/>
      </w:pPr>
      <w:rPr>
        <w:rFonts w:ascii="Wingdings" w:hAnsi="Wingdings" w:hint="default"/>
      </w:rPr>
    </w:lvl>
    <w:lvl w:ilvl="6" w:tplc="04050001" w:tentative="1">
      <w:start w:val="1"/>
      <w:numFmt w:val="bullet"/>
      <w:lvlText w:val=""/>
      <w:lvlJc w:val="left"/>
      <w:pPr>
        <w:ind w:left="5855" w:hanging="360"/>
      </w:pPr>
      <w:rPr>
        <w:rFonts w:ascii="Symbol" w:hAnsi="Symbol" w:hint="default"/>
      </w:rPr>
    </w:lvl>
    <w:lvl w:ilvl="7" w:tplc="04050003" w:tentative="1">
      <w:start w:val="1"/>
      <w:numFmt w:val="bullet"/>
      <w:lvlText w:val="o"/>
      <w:lvlJc w:val="left"/>
      <w:pPr>
        <w:ind w:left="6575" w:hanging="360"/>
      </w:pPr>
      <w:rPr>
        <w:rFonts w:ascii="Courier New" w:hAnsi="Courier New" w:cs="Courier New" w:hint="default"/>
      </w:rPr>
    </w:lvl>
    <w:lvl w:ilvl="8" w:tplc="04050005" w:tentative="1">
      <w:start w:val="1"/>
      <w:numFmt w:val="bullet"/>
      <w:lvlText w:val=""/>
      <w:lvlJc w:val="left"/>
      <w:pPr>
        <w:ind w:left="7295" w:hanging="360"/>
      </w:pPr>
      <w:rPr>
        <w:rFonts w:ascii="Wingdings" w:hAnsi="Wingdings" w:hint="default"/>
      </w:rPr>
    </w:lvl>
  </w:abstractNum>
  <w:abstractNum w:abstractNumId="21">
    <w:nsid w:val="4A7245C1"/>
    <w:multiLevelType w:val="hybridMultilevel"/>
    <w:tmpl w:val="6016B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B6C45CB"/>
    <w:multiLevelType w:val="hybridMultilevel"/>
    <w:tmpl w:val="ABDEE0BA"/>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3">
    <w:nsid w:val="4C3D15C2"/>
    <w:multiLevelType w:val="hybridMultilevel"/>
    <w:tmpl w:val="6722D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CD8305B"/>
    <w:multiLevelType w:val="hybridMultilevel"/>
    <w:tmpl w:val="CABAE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700DD5"/>
    <w:multiLevelType w:val="hybridMultilevel"/>
    <w:tmpl w:val="5DA4F4C4"/>
    <w:lvl w:ilvl="0" w:tplc="0405000F">
      <w:start w:val="1"/>
      <w:numFmt w:val="decimal"/>
      <w:lvlText w:val="%1."/>
      <w:lvlJc w:val="left"/>
      <w:pPr>
        <w:tabs>
          <w:tab w:val="num" w:pos="720"/>
        </w:tabs>
        <w:ind w:left="720" w:hanging="360"/>
      </w:pPr>
      <w:rPr>
        <w:rFonts w:hint="default"/>
      </w:rPr>
    </w:lvl>
    <w:lvl w:ilvl="1" w:tplc="DCD8E688">
      <w:start w:val="1"/>
      <w:numFmt w:val="lowerLetter"/>
      <w:lvlText w:val="%2)"/>
      <w:lvlJc w:val="left"/>
      <w:pPr>
        <w:tabs>
          <w:tab w:val="num" w:pos="1440"/>
        </w:tabs>
        <w:ind w:left="1440" w:hanging="360"/>
      </w:pPr>
      <w:rPr>
        <w:rFonts w:hint="default"/>
        <w:b w:val="0"/>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E6D67A9"/>
    <w:multiLevelType w:val="hybridMultilevel"/>
    <w:tmpl w:val="CFBC0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0BA4178"/>
    <w:multiLevelType w:val="hybridMultilevel"/>
    <w:tmpl w:val="1FAC60B6"/>
    <w:lvl w:ilvl="0" w:tplc="04050017">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3A53889"/>
    <w:multiLevelType w:val="hybridMultilevel"/>
    <w:tmpl w:val="4710936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56F673FC"/>
    <w:multiLevelType w:val="hybridMultilevel"/>
    <w:tmpl w:val="93F6C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9F31505"/>
    <w:multiLevelType w:val="hybridMultilevel"/>
    <w:tmpl w:val="19B8FC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ED1324D"/>
    <w:multiLevelType w:val="hybridMultilevel"/>
    <w:tmpl w:val="7FBE1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A7713D8"/>
    <w:multiLevelType w:val="hybridMultilevel"/>
    <w:tmpl w:val="EE56E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46819FF"/>
    <w:multiLevelType w:val="hybridMultilevel"/>
    <w:tmpl w:val="1D629BFA"/>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4">
    <w:nsid w:val="75311F06"/>
    <w:multiLevelType w:val="hybridMultilevel"/>
    <w:tmpl w:val="E056F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8B80C5A"/>
    <w:multiLevelType w:val="hybridMultilevel"/>
    <w:tmpl w:val="396C4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8CE4F6C"/>
    <w:multiLevelType w:val="hybridMultilevel"/>
    <w:tmpl w:val="51AE1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9D12C27"/>
    <w:multiLevelType w:val="hybridMultilevel"/>
    <w:tmpl w:val="18D4E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754662"/>
    <w:multiLevelType w:val="hybridMultilevel"/>
    <w:tmpl w:val="829C2C8E"/>
    <w:lvl w:ilvl="0" w:tplc="0405000F">
      <w:start w:val="1"/>
      <w:numFmt w:val="decimal"/>
      <w:lvlText w:val="%1."/>
      <w:lvlJc w:val="left"/>
      <w:pPr>
        <w:ind w:left="786" w:hanging="360"/>
      </w:pPr>
      <w:rPr>
        <w:rFonts w:hint="default"/>
      </w:rPr>
    </w:lvl>
    <w:lvl w:ilvl="1" w:tplc="04050019">
      <w:start w:val="1"/>
      <w:numFmt w:val="lowerLetter"/>
      <w:lvlText w:val="%2."/>
      <w:lvlJc w:val="left"/>
      <w:pPr>
        <w:ind w:left="107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F3E434A"/>
    <w:multiLevelType w:val="hybridMultilevel"/>
    <w:tmpl w:val="5CFA51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30"/>
  </w:num>
  <w:num w:numId="4">
    <w:abstractNumId w:val="39"/>
  </w:num>
  <w:num w:numId="5">
    <w:abstractNumId w:val="11"/>
  </w:num>
  <w:num w:numId="6">
    <w:abstractNumId w:val="25"/>
  </w:num>
  <w:num w:numId="7">
    <w:abstractNumId w:val="6"/>
  </w:num>
  <w:num w:numId="8">
    <w:abstractNumId w:val="20"/>
  </w:num>
  <w:num w:numId="9">
    <w:abstractNumId w:val="4"/>
  </w:num>
  <w:num w:numId="10">
    <w:abstractNumId w:val="19"/>
  </w:num>
  <w:num w:numId="11">
    <w:abstractNumId w:val="17"/>
  </w:num>
  <w:num w:numId="12">
    <w:abstractNumId w:val="12"/>
  </w:num>
  <w:num w:numId="13">
    <w:abstractNumId w:val="36"/>
  </w:num>
  <w:num w:numId="14">
    <w:abstractNumId w:val="22"/>
  </w:num>
  <w:num w:numId="15">
    <w:abstractNumId w:val="9"/>
  </w:num>
  <w:num w:numId="16">
    <w:abstractNumId w:val="34"/>
  </w:num>
  <w:num w:numId="17">
    <w:abstractNumId w:val="33"/>
  </w:num>
  <w:num w:numId="18">
    <w:abstractNumId w:val="24"/>
  </w:num>
  <w:num w:numId="19">
    <w:abstractNumId w:val="16"/>
  </w:num>
  <w:num w:numId="20">
    <w:abstractNumId w:val="8"/>
  </w:num>
  <w:num w:numId="21">
    <w:abstractNumId w:val="29"/>
  </w:num>
  <w:num w:numId="22">
    <w:abstractNumId w:val="0"/>
  </w:num>
  <w:num w:numId="23">
    <w:abstractNumId w:val="23"/>
  </w:num>
  <w:num w:numId="24">
    <w:abstractNumId w:val="31"/>
  </w:num>
  <w:num w:numId="25">
    <w:abstractNumId w:val="37"/>
  </w:num>
  <w:num w:numId="26">
    <w:abstractNumId w:val="26"/>
  </w:num>
  <w:num w:numId="27">
    <w:abstractNumId w:val="27"/>
  </w:num>
  <w:num w:numId="28">
    <w:abstractNumId w:val="13"/>
  </w:num>
  <w:num w:numId="29">
    <w:abstractNumId w:val="1"/>
  </w:num>
  <w:num w:numId="30">
    <w:abstractNumId w:val="21"/>
  </w:num>
  <w:num w:numId="31">
    <w:abstractNumId w:val="35"/>
  </w:num>
  <w:num w:numId="32">
    <w:abstractNumId w:val="18"/>
  </w:num>
  <w:num w:numId="33">
    <w:abstractNumId w:val="38"/>
  </w:num>
  <w:num w:numId="34">
    <w:abstractNumId w:val="32"/>
  </w:num>
  <w:num w:numId="35">
    <w:abstractNumId w:val="5"/>
  </w:num>
  <w:num w:numId="36">
    <w:abstractNumId w:val="2"/>
  </w:num>
  <w:num w:numId="37">
    <w:abstractNumId w:val="15"/>
  </w:num>
  <w:num w:numId="38">
    <w:abstractNumId w:val="7"/>
  </w:num>
  <w:num w:numId="39">
    <w:abstractNumId w:val="1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C4"/>
    <w:rsid w:val="0001583F"/>
    <w:rsid w:val="00025412"/>
    <w:rsid w:val="00050BA1"/>
    <w:rsid w:val="00074D0E"/>
    <w:rsid w:val="000941A2"/>
    <w:rsid w:val="000B6123"/>
    <w:rsid w:val="00174566"/>
    <w:rsid w:val="00276D02"/>
    <w:rsid w:val="002A0218"/>
    <w:rsid w:val="002A71E8"/>
    <w:rsid w:val="002C448A"/>
    <w:rsid w:val="002D60B8"/>
    <w:rsid w:val="002E66D8"/>
    <w:rsid w:val="0031486B"/>
    <w:rsid w:val="003165FE"/>
    <w:rsid w:val="003529BF"/>
    <w:rsid w:val="00355A2E"/>
    <w:rsid w:val="0036353F"/>
    <w:rsid w:val="003800D9"/>
    <w:rsid w:val="0038544C"/>
    <w:rsid w:val="003861B1"/>
    <w:rsid w:val="003F0736"/>
    <w:rsid w:val="004033FC"/>
    <w:rsid w:val="00430E1D"/>
    <w:rsid w:val="004521F9"/>
    <w:rsid w:val="00497B41"/>
    <w:rsid w:val="004D04F6"/>
    <w:rsid w:val="004D4127"/>
    <w:rsid w:val="0054312D"/>
    <w:rsid w:val="00575CA4"/>
    <w:rsid w:val="005D19A1"/>
    <w:rsid w:val="005D44C7"/>
    <w:rsid w:val="005F0FD1"/>
    <w:rsid w:val="00621296"/>
    <w:rsid w:val="006332FF"/>
    <w:rsid w:val="00681C18"/>
    <w:rsid w:val="006A752F"/>
    <w:rsid w:val="006B4E5C"/>
    <w:rsid w:val="00721B08"/>
    <w:rsid w:val="00770813"/>
    <w:rsid w:val="00784F68"/>
    <w:rsid w:val="007A6C82"/>
    <w:rsid w:val="008105E1"/>
    <w:rsid w:val="00822961"/>
    <w:rsid w:val="00822E1A"/>
    <w:rsid w:val="00824635"/>
    <w:rsid w:val="008379E2"/>
    <w:rsid w:val="00842A77"/>
    <w:rsid w:val="00852D9F"/>
    <w:rsid w:val="0085770C"/>
    <w:rsid w:val="008617B5"/>
    <w:rsid w:val="008A482E"/>
    <w:rsid w:val="008A5FCB"/>
    <w:rsid w:val="008B1A62"/>
    <w:rsid w:val="008C41CF"/>
    <w:rsid w:val="008D64AC"/>
    <w:rsid w:val="00915233"/>
    <w:rsid w:val="00915B94"/>
    <w:rsid w:val="00920396"/>
    <w:rsid w:val="0096257A"/>
    <w:rsid w:val="00972D58"/>
    <w:rsid w:val="009D49F1"/>
    <w:rsid w:val="009E51C4"/>
    <w:rsid w:val="009E7C87"/>
    <w:rsid w:val="009F49CC"/>
    <w:rsid w:val="00A75186"/>
    <w:rsid w:val="00A75AE1"/>
    <w:rsid w:val="00A80838"/>
    <w:rsid w:val="00A809CA"/>
    <w:rsid w:val="00A82415"/>
    <w:rsid w:val="00A8629D"/>
    <w:rsid w:val="00AB0BF6"/>
    <w:rsid w:val="00AE1885"/>
    <w:rsid w:val="00AF189F"/>
    <w:rsid w:val="00B72162"/>
    <w:rsid w:val="00B74E48"/>
    <w:rsid w:val="00BA63EB"/>
    <w:rsid w:val="00BE3C67"/>
    <w:rsid w:val="00BF0936"/>
    <w:rsid w:val="00BF3694"/>
    <w:rsid w:val="00C00619"/>
    <w:rsid w:val="00C14F26"/>
    <w:rsid w:val="00C336E7"/>
    <w:rsid w:val="00C90A78"/>
    <w:rsid w:val="00CB764B"/>
    <w:rsid w:val="00CC0DCD"/>
    <w:rsid w:val="00CD48FE"/>
    <w:rsid w:val="00CD6838"/>
    <w:rsid w:val="00D05285"/>
    <w:rsid w:val="00D14AB7"/>
    <w:rsid w:val="00D42068"/>
    <w:rsid w:val="00D61A85"/>
    <w:rsid w:val="00D90EC8"/>
    <w:rsid w:val="00D9434F"/>
    <w:rsid w:val="00DA0F6B"/>
    <w:rsid w:val="00DF65F4"/>
    <w:rsid w:val="00E34455"/>
    <w:rsid w:val="00E469A7"/>
    <w:rsid w:val="00E61D6C"/>
    <w:rsid w:val="00E6339F"/>
    <w:rsid w:val="00E638DA"/>
    <w:rsid w:val="00E82E8A"/>
    <w:rsid w:val="00ED32D3"/>
    <w:rsid w:val="00F0566D"/>
    <w:rsid w:val="00F126BD"/>
    <w:rsid w:val="00F12AC8"/>
    <w:rsid w:val="00F21904"/>
    <w:rsid w:val="00F70CBD"/>
    <w:rsid w:val="00FA2378"/>
    <w:rsid w:val="00FA2872"/>
    <w:rsid w:val="00FC5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CCE00-659E-4AA2-8DAC-DD689704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51C4"/>
    <w:pPr>
      <w:spacing w:after="0" w:line="240" w:lineRule="auto"/>
    </w:pPr>
    <w:rPr>
      <w:rFonts w:ascii="Times New Roman" w:eastAsia="Times New Roman" w:hAnsi="Times New Roman" w:cs="Times New Roman"/>
      <w:sz w:val="24"/>
      <w:szCs w:val="24"/>
      <w:lang w:val="de-DE" w:eastAsia="de-DE"/>
    </w:rPr>
  </w:style>
  <w:style w:type="paragraph" w:styleId="Nadpis1">
    <w:name w:val="heading 1"/>
    <w:basedOn w:val="Normln"/>
    <w:next w:val="Normln"/>
    <w:link w:val="Nadpis1Char"/>
    <w:uiPriority w:val="9"/>
    <w:qFormat/>
    <w:rsid w:val="009E51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9E51C4"/>
    <w:pPr>
      <w:keepNext/>
      <w:outlineLvl w:val="1"/>
    </w:pPr>
    <w:rPr>
      <w:rFonts w:ascii="Arial" w:hAnsi="Arial" w:cs="Arial"/>
      <w:b/>
      <w:bCs/>
      <w:lang w:val="cs-CZ" w:eastAsia="cs-CZ"/>
    </w:rPr>
  </w:style>
  <w:style w:type="paragraph" w:styleId="Nadpis5">
    <w:name w:val="heading 5"/>
    <w:basedOn w:val="Normln"/>
    <w:next w:val="Normln"/>
    <w:link w:val="Nadpis5Char"/>
    <w:uiPriority w:val="9"/>
    <w:semiHidden/>
    <w:unhideWhenUsed/>
    <w:qFormat/>
    <w:rsid w:val="00FA2872"/>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E51C4"/>
    <w:rPr>
      <w:rFonts w:ascii="Arial" w:eastAsia="Times New Roman" w:hAnsi="Arial" w:cs="Arial"/>
      <w:b/>
      <w:bCs/>
      <w:sz w:val="24"/>
      <w:szCs w:val="24"/>
      <w:lang w:eastAsia="cs-CZ"/>
    </w:rPr>
  </w:style>
  <w:style w:type="paragraph" w:customStyle="1" w:styleId="Prosttext1">
    <w:name w:val="Prostý text1"/>
    <w:basedOn w:val="Normln"/>
    <w:rsid w:val="009E51C4"/>
    <w:pPr>
      <w:overflowPunct w:val="0"/>
      <w:autoSpaceDE w:val="0"/>
      <w:autoSpaceDN w:val="0"/>
      <w:adjustRightInd w:val="0"/>
      <w:textAlignment w:val="baseline"/>
    </w:pPr>
    <w:rPr>
      <w:rFonts w:ascii="Courier New" w:hAnsi="Courier New"/>
      <w:sz w:val="20"/>
      <w:szCs w:val="20"/>
      <w:lang w:val="cs-CZ" w:eastAsia="cs-CZ"/>
    </w:rPr>
  </w:style>
  <w:style w:type="character" w:customStyle="1" w:styleId="cpvselected1">
    <w:name w:val="cpvselected1"/>
    <w:rsid w:val="009E51C4"/>
    <w:rPr>
      <w:color w:val="FF0000"/>
    </w:rPr>
  </w:style>
  <w:style w:type="character" w:customStyle="1" w:styleId="Nadpis1Char">
    <w:name w:val="Nadpis 1 Char"/>
    <w:basedOn w:val="Standardnpsmoodstavce"/>
    <w:link w:val="Nadpis1"/>
    <w:uiPriority w:val="9"/>
    <w:rsid w:val="009E51C4"/>
    <w:rPr>
      <w:rFonts w:asciiTheme="majorHAnsi" w:eastAsiaTheme="majorEastAsia" w:hAnsiTheme="majorHAnsi" w:cstheme="majorBidi"/>
      <w:b/>
      <w:bCs/>
      <w:color w:val="365F91" w:themeColor="accent1" w:themeShade="BF"/>
      <w:sz w:val="28"/>
      <w:szCs w:val="28"/>
      <w:lang w:val="de-DE" w:eastAsia="de-DE"/>
    </w:rPr>
  </w:style>
  <w:style w:type="paragraph" w:styleId="Zhlav">
    <w:name w:val="header"/>
    <w:basedOn w:val="Normln"/>
    <w:link w:val="ZhlavChar"/>
    <w:unhideWhenUsed/>
    <w:rsid w:val="009E51C4"/>
    <w:pPr>
      <w:tabs>
        <w:tab w:val="center" w:pos="4536"/>
        <w:tab w:val="right" w:pos="9072"/>
      </w:tabs>
    </w:pPr>
  </w:style>
  <w:style w:type="character" w:customStyle="1" w:styleId="ZhlavChar">
    <w:name w:val="Záhlaví Char"/>
    <w:basedOn w:val="Standardnpsmoodstavce"/>
    <w:link w:val="Zhlav"/>
    <w:semiHidden/>
    <w:rsid w:val="009E51C4"/>
    <w:rPr>
      <w:rFonts w:ascii="Times New Roman" w:eastAsia="Times New Roman" w:hAnsi="Times New Roman" w:cs="Times New Roman"/>
      <w:sz w:val="24"/>
      <w:szCs w:val="24"/>
      <w:lang w:val="de-DE" w:eastAsia="de-DE"/>
    </w:rPr>
  </w:style>
  <w:style w:type="paragraph" w:styleId="Zpat">
    <w:name w:val="footer"/>
    <w:basedOn w:val="Normln"/>
    <w:link w:val="ZpatChar"/>
    <w:uiPriority w:val="99"/>
    <w:unhideWhenUsed/>
    <w:rsid w:val="009E51C4"/>
    <w:pPr>
      <w:tabs>
        <w:tab w:val="center" w:pos="4320"/>
        <w:tab w:val="right" w:pos="8640"/>
      </w:tabs>
    </w:pPr>
    <w:rPr>
      <w:rFonts w:ascii="Century Gothic" w:hAnsi="Century Gothic"/>
      <w:sz w:val="22"/>
    </w:rPr>
  </w:style>
  <w:style w:type="character" w:customStyle="1" w:styleId="ZpatChar">
    <w:name w:val="Zápatí Char"/>
    <w:basedOn w:val="Standardnpsmoodstavce"/>
    <w:link w:val="Zpat"/>
    <w:uiPriority w:val="99"/>
    <w:rsid w:val="009E51C4"/>
    <w:rPr>
      <w:rFonts w:ascii="Century Gothic" w:eastAsia="Times New Roman" w:hAnsi="Century Gothic" w:cs="Times New Roman"/>
      <w:szCs w:val="24"/>
      <w:lang w:val="de-DE" w:eastAsia="de-DE"/>
    </w:rPr>
  </w:style>
  <w:style w:type="paragraph" w:styleId="Zkladntext2">
    <w:name w:val="Body Text 2"/>
    <w:basedOn w:val="Normln"/>
    <w:link w:val="Zkladntext2Char"/>
    <w:unhideWhenUsed/>
    <w:rsid w:val="009E51C4"/>
    <w:pPr>
      <w:jc w:val="both"/>
    </w:pPr>
    <w:rPr>
      <w:rFonts w:ascii="Arial" w:hAnsi="Arial" w:cs="Arial"/>
      <w:sz w:val="20"/>
      <w:szCs w:val="23"/>
    </w:rPr>
  </w:style>
  <w:style w:type="character" w:customStyle="1" w:styleId="Zkladntext2Char">
    <w:name w:val="Základní text 2 Char"/>
    <w:basedOn w:val="Standardnpsmoodstavce"/>
    <w:link w:val="Zkladntext2"/>
    <w:rsid w:val="009E51C4"/>
    <w:rPr>
      <w:rFonts w:ascii="Arial" w:eastAsia="Times New Roman" w:hAnsi="Arial" w:cs="Arial"/>
      <w:sz w:val="20"/>
      <w:szCs w:val="23"/>
      <w:lang w:val="de-DE" w:eastAsia="de-DE"/>
    </w:rPr>
  </w:style>
  <w:style w:type="paragraph" w:styleId="Zkladntext3">
    <w:name w:val="Body Text 3"/>
    <w:basedOn w:val="Normln"/>
    <w:link w:val="Zkladntext3Char"/>
    <w:uiPriority w:val="99"/>
    <w:semiHidden/>
    <w:unhideWhenUsed/>
    <w:rsid w:val="009E51C4"/>
    <w:pPr>
      <w:spacing w:after="120"/>
    </w:pPr>
    <w:rPr>
      <w:sz w:val="16"/>
      <w:szCs w:val="16"/>
    </w:rPr>
  </w:style>
  <w:style w:type="character" w:customStyle="1" w:styleId="Zkladntext3Char">
    <w:name w:val="Základní text 3 Char"/>
    <w:basedOn w:val="Standardnpsmoodstavce"/>
    <w:link w:val="Zkladntext3"/>
    <w:uiPriority w:val="99"/>
    <w:semiHidden/>
    <w:rsid w:val="009E51C4"/>
    <w:rPr>
      <w:rFonts w:ascii="Times New Roman" w:eastAsia="Times New Roman" w:hAnsi="Times New Roman" w:cs="Times New Roman"/>
      <w:sz w:val="16"/>
      <w:szCs w:val="16"/>
      <w:lang w:val="de-DE" w:eastAsia="de-DE"/>
    </w:rPr>
  </w:style>
  <w:style w:type="paragraph" w:styleId="Odstavecseseznamem">
    <w:name w:val="List Paragraph"/>
    <w:basedOn w:val="Normln"/>
    <w:uiPriority w:val="34"/>
    <w:qFormat/>
    <w:rsid w:val="00721B08"/>
    <w:pPr>
      <w:ind w:left="720"/>
      <w:contextualSpacing/>
    </w:pPr>
  </w:style>
  <w:style w:type="character" w:customStyle="1" w:styleId="Nadpis5Char">
    <w:name w:val="Nadpis 5 Char"/>
    <w:basedOn w:val="Standardnpsmoodstavce"/>
    <w:link w:val="Nadpis5"/>
    <w:uiPriority w:val="9"/>
    <w:semiHidden/>
    <w:rsid w:val="00FA2872"/>
    <w:rPr>
      <w:rFonts w:asciiTheme="majorHAnsi" w:eastAsiaTheme="majorEastAsia" w:hAnsiTheme="majorHAnsi" w:cstheme="majorBidi"/>
      <w:color w:val="243F60" w:themeColor="accent1" w:themeShade="7F"/>
      <w:sz w:val="24"/>
      <w:szCs w:val="24"/>
      <w:lang w:val="de-DE" w:eastAsia="de-DE"/>
    </w:rPr>
  </w:style>
  <w:style w:type="paragraph" w:customStyle="1" w:styleId="Prosttext3">
    <w:name w:val="Prostý text3"/>
    <w:basedOn w:val="Normln"/>
    <w:uiPriority w:val="99"/>
    <w:rsid w:val="00BA63EB"/>
    <w:pPr>
      <w:overflowPunct w:val="0"/>
      <w:autoSpaceDE w:val="0"/>
      <w:autoSpaceDN w:val="0"/>
      <w:adjustRightInd w:val="0"/>
      <w:textAlignment w:val="baseline"/>
    </w:pPr>
    <w:rPr>
      <w:rFonts w:ascii="Courier New" w:hAnsi="Courier New"/>
      <w:sz w:val="20"/>
      <w:szCs w:val="20"/>
      <w:lang w:val="cs-CZ" w:eastAsia="cs-CZ"/>
    </w:rPr>
  </w:style>
  <w:style w:type="character" w:styleId="Siln">
    <w:name w:val="Strong"/>
    <w:basedOn w:val="Standardnpsmoodstavce"/>
    <w:uiPriority w:val="22"/>
    <w:qFormat/>
    <w:rsid w:val="00E638DA"/>
    <w:rPr>
      <w:rFonts w:cs="Times New Roman"/>
      <w:b/>
      <w:bCs/>
    </w:rPr>
  </w:style>
  <w:style w:type="character" w:styleId="Hypertextovodkaz">
    <w:name w:val="Hyperlink"/>
    <w:basedOn w:val="Standardnpsmoodstavce"/>
    <w:uiPriority w:val="99"/>
    <w:rsid w:val="00BE3C67"/>
    <w:rPr>
      <w:rFonts w:cs="Times New Roman"/>
      <w:color w:val="0000F3"/>
      <w:u w:val="single"/>
    </w:rPr>
  </w:style>
  <w:style w:type="paragraph" w:styleId="Nzev">
    <w:name w:val="Title"/>
    <w:basedOn w:val="Normln"/>
    <w:link w:val="NzevChar"/>
    <w:uiPriority w:val="10"/>
    <w:qFormat/>
    <w:rsid w:val="00BE3C67"/>
    <w:pPr>
      <w:suppressAutoHyphens/>
      <w:overflowPunct w:val="0"/>
      <w:autoSpaceDE w:val="0"/>
      <w:autoSpaceDN w:val="0"/>
      <w:adjustRightInd w:val="0"/>
      <w:spacing w:line="230" w:lineRule="auto"/>
      <w:jc w:val="center"/>
      <w:textAlignment w:val="baseline"/>
    </w:pPr>
    <w:rPr>
      <w:rFonts w:ascii="Arial" w:hAnsi="Arial" w:cs="Arial"/>
      <w:sz w:val="28"/>
      <w:szCs w:val="28"/>
      <w:lang w:val="cs-CZ" w:eastAsia="cs-CZ"/>
    </w:rPr>
  </w:style>
  <w:style w:type="character" w:customStyle="1" w:styleId="NzevChar">
    <w:name w:val="Název Char"/>
    <w:basedOn w:val="Standardnpsmoodstavce"/>
    <w:link w:val="Nzev"/>
    <w:uiPriority w:val="10"/>
    <w:rsid w:val="00BE3C67"/>
    <w:rPr>
      <w:rFonts w:ascii="Arial" w:eastAsia="Times New Roman" w:hAnsi="Arial" w:cs="Arial"/>
      <w:sz w:val="28"/>
      <w:szCs w:val="28"/>
      <w:lang w:eastAsia="cs-CZ"/>
    </w:rPr>
  </w:style>
  <w:style w:type="paragraph" w:customStyle="1" w:styleId="Odstavecseseznamem1">
    <w:name w:val="Odstavec se seznamem1"/>
    <w:basedOn w:val="Normln"/>
    <w:rsid w:val="00D14AB7"/>
    <w:pPr>
      <w:spacing w:after="200" w:line="276" w:lineRule="auto"/>
      <w:ind w:left="720"/>
      <w:contextualSpacing/>
    </w:pPr>
    <w:rPr>
      <w:rFonts w:ascii="Calibri" w:hAnsi="Calibri"/>
      <w:sz w:val="22"/>
      <w:szCs w:val="22"/>
      <w:lang w:val="cs-CZ" w:eastAsia="en-US"/>
    </w:rPr>
  </w:style>
  <w:style w:type="character" w:styleId="Odkaznakoment">
    <w:name w:val="annotation reference"/>
    <w:basedOn w:val="Standardnpsmoodstavce"/>
    <w:uiPriority w:val="99"/>
    <w:semiHidden/>
    <w:unhideWhenUsed/>
    <w:rsid w:val="008105E1"/>
    <w:rPr>
      <w:sz w:val="16"/>
      <w:szCs w:val="16"/>
    </w:rPr>
  </w:style>
  <w:style w:type="paragraph" w:styleId="Textkomente">
    <w:name w:val="annotation text"/>
    <w:basedOn w:val="Normln"/>
    <w:link w:val="TextkomenteChar"/>
    <w:uiPriority w:val="99"/>
    <w:semiHidden/>
    <w:unhideWhenUsed/>
    <w:rsid w:val="008105E1"/>
    <w:rPr>
      <w:sz w:val="20"/>
      <w:szCs w:val="20"/>
    </w:rPr>
  </w:style>
  <w:style w:type="character" w:customStyle="1" w:styleId="TextkomenteChar">
    <w:name w:val="Text komentáře Char"/>
    <w:basedOn w:val="Standardnpsmoodstavce"/>
    <w:link w:val="Textkomente"/>
    <w:uiPriority w:val="99"/>
    <w:semiHidden/>
    <w:rsid w:val="008105E1"/>
    <w:rPr>
      <w:rFonts w:ascii="Times New Roman" w:eastAsia="Times New Roman" w:hAnsi="Times New Roman" w:cs="Times New Roman"/>
      <w:sz w:val="20"/>
      <w:szCs w:val="20"/>
      <w:lang w:val="de-DE" w:eastAsia="de-DE"/>
    </w:rPr>
  </w:style>
  <w:style w:type="paragraph" w:styleId="Pedmtkomente">
    <w:name w:val="annotation subject"/>
    <w:basedOn w:val="Textkomente"/>
    <w:next w:val="Textkomente"/>
    <w:link w:val="PedmtkomenteChar"/>
    <w:uiPriority w:val="99"/>
    <w:semiHidden/>
    <w:unhideWhenUsed/>
    <w:rsid w:val="008105E1"/>
    <w:rPr>
      <w:b/>
      <w:bCs/>
    </w:rPr>
  </w:style>
  <w:style w:type="character" w:customStyle="1" w:styleId="PedmtkomenteChar">
    <w:name w:val="Předmět komentáře Char"/>
    <w:basedOn w:val="TextkomenteChar"/>
    <w:link w:val="Pedmtkomente"/>
    <w:uiPriority w:val="99"/>
    <w:semiHidden/>
    <w:rsid w:val="008105E1"/>
    <w:rPr>
      <w:rFonts w:ascii="Times New Roman" w:eastAsia="Times New Roman" w:hAnsi="Times New Roman" w:cs="Times New Roman"/>
      <w:b/>
      <w:bCs/>
      <w:sz w:val="20"/>
      <w:szCs w:val="20"/>
      <w:lang w:val="de-DE" w:eastAsia="de-DE"/>
    </w:rPr>
  </w:style>
  <w:style w:type="paragraph" w:styleId="Textbubliny">
    <w:name w:val="Balloon Text"/>
    <w:basedOn w:val="Normln"/>
    <w:link w:val="TextbublinyChar"/>
    <w:uiPriority w:val="99"/>
    <w:semiHidden/>
    <w:unhideWhenUsed/>
    <w:rsid w:val="008105E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05E1"/>
    <w:rPr>
      <w:rFonts w:ascii="Segoe UI" w:eastAsia="Times New Roman"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62314">
      <w:bodyDiv w:val="1"/>
      <w:marLeft w:val="0"/>
      <w:marRight w:val="0"/>
      <w:marTop w:val="0"/>
      <w:marBottom w:val="0"/>
      <w:divBdr>
        <w:top w:val="none" w:sz="0" w:space="0" w:color="auto"/>
        <w:left w:val="none" w:sz="0" w:space="0" w:color="auto"/>
        <w:bottom w:val="none" w:sz="0" w:space="0" w:color="auto"/>
        <w:right w:val="none" w:sz="0" w:space="0" w:color="auto"/>
      </w:divBdr>
    </w:div>
    <w:div w:id="509609573">
      <w:bodyDiv w:val="1"/>
      <w:marLeft w:val="0"/>
      <w:marRight w:val="0"/>
      <w:marTop w:val="0"/>
      <w:marBottom w:val="0"/>
      <w:divBdr>
        <w:top w:val="none" w:sz="0" w:space="0" w:color="auto"/>
        <w:left w:val="none" w:sz="0" w:space="0" w:color="auto"/>
        <w:bottom w:val="none" w:sz="0" w:space="0" w:color="auto"/>
        <w:right w:val="none" w:sz="0" w:space="0" w:color="auto"/>
      </w:divBdr>
    </w:div>
    <w:div w:id="1695156414">
      <w:bodyDiv w:val="1"/>
      <w:marLeft w:val="0"/>
      <w:marRight w:val="0"/>
      <w:marTop w:val="0"/>
      <w:marBottom w:val="0"/>
      <w:divBdr>
        <w:top w:val="none" w:sz="0" w:space="0" w:color="auto"/>
        <w:left w:val="none" w:sz="0" w:space="0" w:color="auto"/>
        <w:bottom w:val="none" w:sz="0" w:space="0" w:color="auto"/>
        <w:right w:val="none" w:sz="0" w:space="0" w:color="auto"/>
      </w:divBdr>
    </w:div>
    <w:div w:id="2007633241">
      <w:bodyDiv w:val="1"/>
      <w:marLeft w:val="0"/>
      <w:marRight w:val="0"/>
      <w:marTop w:val="0"/>
      <w:marBottom w:val="0"/>
      <w:divBdr>
        <w:top w:val="none" w:sz="0" w:space="0" w:color="auto"/>
        <w:left w:val="none" w:sz="0" w:space="0" w:color="auto"/>
        <w:bottom w:val="none" w:sz="0" w:space="0" w:color="auto"/>
        <w:right w:val="none" w:sz="0" w:space="0" w:color="auto"/>
      </w:divBdr>
    </w:div>
    <w:div w:id="210229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mezirici@sezna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pzp.cz/soubor-ke-stazeni/52/15645-20140620_zppzp_opzp.pdf" TargetMode="External"/><Relationship Id="rId4" Type="http://schemas.openxmlformats.org/officeDocument/2006/relationships/settings" Target="settings.xml"/><Relationship Id="rId9" Type="http://schemas.openxmlformats.org/officeDocument/2006/relationships/hyperlink" Target="mailto:karelcerny61@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30AF5-B370-4CD1-8813-DB5053D6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7652</Words>
  <Characters>45150</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LIBOR-PC</dc:creator>
  <cp:lastModifiedBy>Libor Kulíř</cp:lastModifiedBy>
  <cp:revision>4</cp:revision>
  <dcterms:created xsi:type="dcterms:W3CDTF">2014-09-22T14:17:00Z</dcterms:created>
  <dcterms:modified xsi:type="dcterms:W3CDTF">2014-09-22T15:05:00Z</dcterms:modified>
</cp:coreProperties>
</file>